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168" w:rsidRPr="00DC02A4" w:rsidRDefault="004E7168" w:rsidP="00236168">
      <w:pPr>
        <w:widowControl w:val="0"/>
        <w:pBdr>
          <w:top w:val="single" w:sz="4" w:space="1" w:color="auto"/>
          <w:left w:val="single" w:sz="4" w:space="4" w:color="auto"/>
          <w:bottom w:val="single" w:sz="4" w:space="0" w:color="auto"/>
          <w:right w:val="single" w:sz="4" w:space="4" w:color="auto"/>
        </w:pBdr>
        <w:autoSpaceDE w:val="0"/>
        <w:autoSpaceDN w:val="0"/>
        <w:adjustRightInd w:val="0"/>
        <w:jc w:val="center"/>
        <w:rPr>
          <w:rFonts w:ascii="Tahoma" w:hAnsi="Tahoma" w:cs="Tahoma"/>
          <w:sz w:val="22"/>
          <w:szCs w:val="22"/>
        </w:rPr>
      </w:pPr>
      <w:r w:rsidRPr="00DC02A4">
        <w:rPr>
          <w:rFonts w:ascii="Tahoma" w:hAnsi="Tahoma" w:cs="Tahoma"/>
          <w:sz w:val="22"/>
          <w:szCs w:val="22"/>
        </w:rPr>
        <w:t>CONSEIL MUNICIPAL</w:t>
      </w:r>
    </w:p>
    <w:p w:rsidR="004E7168" w:rsidRPr="00DC02A4" w:rsidRDefault="004E7168" w:rsidP="00D55A35">
      <w:pPr>
        <w:widowControl w:val="0"/>
        <w:pBdr>
          <w:top w:val="single" w:sz="4" w:space="1" w:color="auto"/>
          <w:left w:val="single" w:sz="4" w:space="4" w:color="auto"/>
          <w:bottom w:val="single" w:sz="4" w:space="0" w:color="auto"/>
          <w:right w:val="single" w:sz="4" w:space="4" w:color="auto"/>
        </w:pBdr>
        <w:autoSpaceDE w:val="0"/>
        <w:autoSpaceDN w:val="0"/>
        <w:adjustRightInd w:val="0"/>
        <w:jc w:val="center"/>
        <w:rPr>
          <w:rFonts w:ascii="Tahoma" w:hAnsi="Tahoma" w:cs="Tahoma"/>
          <w:sz w:val="22"/>
          <w:szCs w:val="22"/>
        </w:rPr>
      </w:pPr>
      <w:r w:rsidRPr="00DC02A4">
        <w:rPr>
          <w:rFonts w:ascii="Tahoma" w:hAnsi="Tahoma" w:cs="Tahoma"/>
          <w:sz w:val="22"/>
          <w:szCs w:val="22"/>
        </w:rPr>
        <w:t xml:space="preserve">SÉANCE </w:t>
      </w:r>
      <w:r w:rsidR="00E85D25">
        <w:rPr>
          <w:rFonts w:ascii="Tahoma" w:hAnsi="Tahoma" w:cs="Tahoma"/>
          <w:sz w:val="22"/>
          <w:szCs w:val="22"/>
        </w:rPr>
        <w:t xml:space="preserve">DU </w:t>
      </w:r>
      <w:r w:rsidR="00D55A35">
        <w:rPr>
          <w:rFonts w:ascii="Tahoma" w:hAnsi="Tahoma" w:cs="Tahoma"/>
          <w:sz w:val="22"/>
          <w:szCs w:val="22"/>
        </w:rPr>
        <w:t>24 SEPTEMBRE</w:t>
      </w:r>
      <w:r w:rsidR="00F67DEF">
        <w:rPr>
          <w:rFonts w:ascii="Tahoma" w:hAnsi="Tahoma" w:cs="Tahoma"/>
          <w:sz w:val="22"/>
          <w:szCs w:val="22"/>
        </w:rPr>
        <w:t xml:space="preserve"> </w:t>
      </w:r>
      <w:r w:rsidR="00E85D25">
        <w:rPr>
          <w:rFonts w:ascii="Tahoma" w:hAnsi="Tahoma" w:cs="Tahoma"/>
          <w:sz w:val="22"/>
          <w:szCs w:val="22"/>
        </w:rPr>
        <w:t>2019</w:t>
      </w:r>
    </w:p>
    <w:p w:rsidR="008D4683" w:rsidRDefault="008D4683" w:rsidP="005C05DB">
      <w:pPr>
        <w:widowControl w:val="0"/>
        <w:autoSpaceDE w:val="0"/>
        <w:autoSpaceDN w:val="0"/>
        <w:adjustRightInd w:val="0"/>
        <w:jc w:val="both"/>
        <w:rPr>
          <w:rFonts w:ascii="Tahoma" w:hAnsi="Tahoma" w:cs="Tahoma"/>
          <w:sz w:val="22"/>
          <w:szCs w:val="22"/>
        </w:rPr>
      </w:pPr>
    </w:p>
    <w:p w:rsidR="00CC6885" w:rsidRPr="00A35BDC" w:rsidRDefault="00CC6885" w:rsidP="005C05DB">
      <w:pPr>
        <w:widowControl w:val="0"/>
        <w:autoSpaceDE w:val="0"/>
        <w:autoSpaceDN w:val="0"/>
        <w:adjustRightInd w:val="0"/>
        <w:jc w:val="both"/>
        <w:rPr>
          <w:rFonts w:ascii="Tahoma" w:hAnsi="Tahoma" w:cs="Tahoma"/>
          <w:sz w:val="22"/>
          <w:szCs w:val="22"/>
        </w:rPr>
      </w:pPr>
      <w:r w:rsidRPr="00A35BDC">
        <w:rPr>
          <w:rFonts w:ascii="Tahoma" w:hAnsi="Tahoma" w:cs="Tahoma"/>
          <w:sz w:val="22"/>
          <w:szCs w:val="22"/>
        </w:rPr>
        <w:t>Le Conseil Municipal légalement convoqué, s’est réuni en Mairie, en séance publique, sous la présidence de Monsieur Jean-Claude Bréard, le Maire.</w:t>
      </w:r>
    </w:p>
    <w:p w:rsidR="00B06DEB" w:rsidRPr="00A35BDC" w:rsidRDefault="00B06DEB" w:rsidP="00B06DEB">
      <w:pPr>
        <w:widowControl w:val="0"/>
        <w:autoSpaceDE w:val="0"/>
        <w:autoSpaceDN w:val="0"/>
        <w:adjustRightInd w:val="0"/>
        <w:rPr>
          <w:rFonts w:ascii="Tahoma" w:hAnsi="Tahoma" w:cs="Tahoma"/>
          <w:sz w:val="22"/>
          <w:szCs w:val="22"/>
        </w:rPr>
      </w:pPr>
    </w:p>
    <w:p w:rsidR="00B06DEB" w:rsidRPr="00A35BDC" w:rsidRDefault="00B06DEB" w:rsidP="00B06DEB">
      <w:pPr>
        <w:widowControl w:val="0"/>
        <w:autoSpaceDE w:val="0"/>
        <w:autoSpaceDN w:val="0"/>
        <w:adjustRightInd w:val="0"/>
        <w:jc w:val="both"/>
        <w:rPr>
          <w:rFonts w:ascii="Tahoma" w:hAnsi="Tahoma" w:cs="Tahoma"/>
          <w:sz w:val="22"/>
          <w:szCs w:val="22"/>
        </w:rPr>
      </w:pPr>
      <w:r w:rsidRPr="00A35BDC">
        <w:rPr>
          <w:rFonts w:ascii="Tahoma" w:hAnsi="Tahoma" w:cs="Tahoma"/>
          <w:b/>
          <w:sz w:val="22"/>
          <w:szCs w:val="22"/>
          <w:highlight w:val="lightGray"/>
          <w:u w:val="single"/>
        </w:rPr>
        <w:t>Etaient présents</w:t>
      </w:r>
      <w:r w:rsidRPr="00A35BDC">
        <w:rPr>
          <w:rFonts w:ascii="Tahoma" w:hAnsi="Tahoma" w:cs="Tahoma"/>
          <w:b/>
          <w:sz w:val="22"/>
          <w:szCs w:val="22"/>
        </w:rPr>
        <w:t> :</w:t>
      </w:r>
      <w:r w:rsidRPr="00A35BDC">
        <w:rPr>
          <w:rFonts w:ascii="Tahoma" w:hAnsi="Tahoma" w:cs="Tahoma"/>
          <w:sz w:val="22"/>
          <w:szCs w:val="22"/>
        </w:rPr>
        <w:t xml:space="preserve"> </w:t>
      </w:r>
      <w:r w:rsidR="00E83D51" w:rsidRPr="00A35BDC">
        <w:rPr>
          <w:rFonts w:ascii="Tahoma" w:hAnsi="Tahoma" w:cs="Tahoma"/>
          <w:sz w:val="22"/>
          <w:szCs w:val="22"/>
        </w:rPr>
        <w:t xml:space="preserve">M. Jean-Claude Bréard, Mme Brigitte Chiumenti, </w:t>
      </w:r>
      <w:r w:rsidR="00914F7E">
        <w:rPr>
          <w:rFonts w:ascii="Tahoma" w:hAnsi="Tahoma" w:cs="Tahoma"/>
          <w:sz w:val="22"/>
          <w:szCs w:val="22"/>
        </w:rPr>
        <w:t xml:space="preserve">M. Julien Crespo, </w:t>
      </w:r>
      <w:r w:rsidR="00234528">
        <w:rPr>
          <w:rFonts w:ascii="Tahoma" w:hAnsi="Tahoma" w:cs="Tahoma"/>
          <w:sz w:val="22"/>
          <w:szCs w:val="22"/>
        </w:rPr>
        <w:t>Mme Corinne</w:t>
      </w:r>
      <w:r w:rsidR="00234528" w:rsidRPr="00234528">
        <w:rPr>
          <w:rFonts w:ascii="Tahoma" w:hAnsi="Tahoma" w:cs="Tahoma"/>
          <w:sz w:val="22"/>
          <w:szCs w:val="22"/>
        </w:rPr>
        <w:t xml:space="preserve"> </w:t>
      </w:r>
      <w:r w:rsidR="00234528">
        <w:rPr>
          <w:rFonts w:ascii="Tahoma" w:hAnsi="Tahoma" w:cs="Tahoma"/>
          <w:sz w:val="22"/>
          <w:szCs w:val="22"/>
        </w:rPr>
        <w:t xml:space="preserve">Robin, </w:t>
      </w:r>
      <w:r w:rsidR="00993A61">
        <w:rPr>
          <w:rFonts w:ascii="Tahoma" w:hAnsi="Tahoma" w:cs="Tahoma"/>
          <w:sz w:val="22"/>
          <w:szCs w:val="22"/>
        </w:rPr>
        <w:t xml:space="preserve">M. Jean-Pierre Couteleau, </w:t>
      </w:r>
      <w:r w:rsidR="00914F7E">
        <w:rPr>
          <w:rFonts w:ascii="Tahoma" w:hAnsi="Tahoma" w:cs="Tahoma"/>
          <w:sz w:val="22"/>
          <w:szCs w:val="22"/>
        </w:rPr>
        <w:t>Mme Mariéva Sanseau-Baykara,</w:t>
      </w:r>
      <w:r w:rsidR="00234528">
        <w:rPr>
          <w:rFonts w:ascii="Tahoma" w:hAnsi="Tahoma" w:cs="Tahoma"/>
          <w:sz w:val="22"/>
          <w:szCs w:val="22"/>
        </w:rPr>
        <w:t xml:space="preserve"> </w:t>
      </w:r>
      <w:r w:rsidR="000F1516">
        <w:rPr>
          <w:rFonts w:ascii="Tahoma" w:hAnsi="Tahoma" w:cs="Tahoma"/>
          <w:sz w:val="22"/>
          <w:szCs w:val="22"/>
        </w:rPr>
        <w:t xml:space="preserve">M. José Harter, </w:t>
      </w:r>
      <w:r w:rsidR="00234528">
        <w:rPr>
          <w:rFonts w:ascii="Tahoma" w:hAnsi="Tahoma" w:cs="Tahoma"/>
          <w:sz w:val="22"/>
          <w:szCs w:val="22"/>
        </w:rPr>
        <w:t>M</w:t>
      </w:r>
      <w:r w:rsidR="00E83D51" w:rsidRPr="00A35BDC">
        <w:rPr>
          <w:rFonts w:ascii="Tahoma" w:hAnsi="Tahoma" w:cs="Tahoma"/>
          <w:sz w:val="22"/>
          <w:szCs w:val="22"/>
        </w:rPr>
        <w:t>. Michel Le Guillevic,</w:t>
      </w:r>
      <w:r w:rsidR="00C23F5A">
        <w:rPr>
          <w:rFonts w:ascii="Tahoma" w:hAnsi="Tahoma" w:cs="Tahoma"/>
          <w:sz w:val="22"/>
          <w:szCs w:val="22"/>
        </w:rPr>
        <w:t xml:space="preserve"> </w:t>
      </w:r>
      <w:r w:rsidR="00993A61">
        <w:rPr>
          <w:rFonts w:ascii="Tahoma" w:hAnsi="Tahoma" w:cs="Tahoma"/>
          <w:sz w:val="22"/>
          <w:szCs w:val="22"/>
        </w:rPr>
        <w:t xml:space="preserve">M. Jean-Claude Waltregny, </w:t>
      </w:r>
      <w:r w:rsidR="00E83D51" w:rsidRPr="00A35BDC">
        <w:rPr>
          <w:rFonts w:ascii="Tahoma" w:hAnsi="Tahoma" w:cs="Tahoma"/>
          <w:sz w:val="22"/>
          <w:szCs w:val="22"/>
        </w:rPr>
        <w:t>M. Gérard Moneyron, M. Luc-Olivier Baschet, M. Marcel Botton, Mme Noëlle Renaut,</w:t>
      </w:r>
      <w:r w:rsidR="00C23F5A">
        <w:rPr>
          <w:rFonts w:ascii="Tahoma" w:hAnsi="Tahoma" w:cs="Tahoma"/>
          <w:sz w:val="22"/>
          <w:szCs w:val="22"/>
        </w:rPr>
        <w:t xml:space="preserve"> </w:t>
      </w:r>
      <w:r w:rsidR="00234528">
        <w:rPr>
          <w:rFonts w:ascii="Tahoma" w:hAnsi="Tahoma" w:cs="Tahoma"/>
          <w:sz w:val="22"/>
          <w:szCs w:val="22"/>
        </w:rPr>
        <w:t xml:space="preserve">M. Patrice Lesage, </w:t>
      </w:r>
      <w:r w:rsidR="00E83D51" w:rsidRPr="00A35BDC">
        <w:rPr>
          <w:rFonts w:ascii="Tahoma" w:hAnsi="Tahoma" w:cs="Tahoma"/>
          <w:sz w:val="22"/>
          <w:szCs w:val="22"/>
        </w:rPr>
        <w:t xml:space="preserve">Mme Martine Grond, M. José Lerma, </w:t>
      </w:r>
      <w:r w:rsidR="00234528">
        <w:rPr>
          <w:rFonts w:ascii="Tahoma" w:hAnsi="Tahoma" w:cs="Tahoma"/>
          <w:sz w:val="22"/>
          <w:szCs w:val="22"/>
        </w:rPr>
        <w:t xml:space="preserve">Mme Martine Gardin, </w:t>
      </w:r>
      <w:r w:rsidR="00914F7E">
        <w:rPr>
          <w:rFonts w:ascii="Tahoma" w:hAnsi="Tahoma" w:cs="Tahoma"/>
          <w:sz w:val="22"/>
          <w:szCs w:val="22"/>
        </w:rPr>
        <w:t xml:space="preserve">M. Kamal Hadjaz, </w:t>
      </w:r>
      <w:r w:rsidR="00993A61">
        <w:rPr>
          <w:rFonts w:ascii="Tahoma" w:hAnsi="Tahoma" w:cs="Tahoma"/>
          <w:sz w:val="22"/>
          <w:szCs w:val="22"/>
        </w:rPr>
        <w:t xml:space="preserve">Mme Ana Monnier, Mme Aurore Lancéa, </w:t>
      </w:r>
      <w:r w:rsidR="00E83D51" w:rsidRPr="00A35BDC">
        <w:rPr>
          <w:rFonts w:ascii="Tahoma" w:hAnsi="Tahoma" w:cs="Tahoma"/>
          <w:sz w:val="22"/>
          <w:szCs w:val="22"/>
        </w:rPr>
        <w:t>Mme Virginie Pautonnier,</w:t>
      </w:r>
      <w:r w:rsidR="00993A61">
        <w:rPr>
          <w:rFonts w:ascii="Tahoma" w:hAnsi="Tahoma" w:cs="Tahoma"/>
          <w:sz w:val="22"/>
          <w:szCs w:val="22"/>
        </w:rPr>
        <w:t xml:space="preserve"> M. Philippe Ferrand, M. Jean-Pierre Zolotareff, </w:t>
      </w:r>
      <w:r w:rsidR="00E83D51" w:rsidRPr="00A35BDC">
        <w:rPr>
          <w:rFonts w:ascii="Tahoma" w:hAnsi="Tahoma" w:cs="Tahoma"/>
          <w:sz w:val="22"/>
          <w:szCs w:val="22"/>
        </w:rPr>
        <w:t>Mme Madeleine Gaudin.</w:t>
      </w:r>
    </w:p>
    <w:p w:rsidR="000D114A" w:rsidRPr="00A35BDC" w:rsidRDefault="000D114A" w:rsidP="00B06DEB">
      <w:pPr>
        <w:widowControl w:val="0"/>
        <w:autoSpaceDE w:val="0"/>
        <w:autoSpaceDN w:val="0"/>
        <w:adjustRightInd w:val="0"/>
        <w:jc w:val="both"/>
        <w:rPr>
          <w:rFonts w:ascii="Tahoma" w:hAnsi="Tahoma" w:cs="Tahoma"/>
          <w:sz w:val="22"/>
          <w:szCs w:val="22"/>
        </w:rPr>
      </w:pPr>
    </w:p>
    <w:p w:rsidR="00B06DEB" w:rsidRPr="00A35BDC" w:rsidRDefault="00B06DEB" w:rsidP="00B06DEB">
      <w:pPr>
        <w:overflowPunct w:val="0"/>
        <w:autoSpaceDE w:val="0"/>
        <w:autoSpaceDN w:val="0"/>
        <w:adjustRightInd w:val="0"/>
        <w:jc w:val="both"/>
        <w:rPr>
          <w:rFonts w:ascii="Tahoma" w:hAnsi="Tahoma" w:cs="Tahoma"/>
          <w:b/>
          <w:bCs/>
          <w:sz w:val="22"/>
          <w:szCs w:val="22"/>
        </w:rPr>
      </w:pPr>
      <w:r w:rsidRPr="00A35BDC">
        <w:rPr>
          <w:rFonts w:ascii="Tahoma" w:hAnsi="Tahoma" w:cs="Tahoma"/>
          <w:b/>
          <w:bCs/>
          <w:sz w:val="22"/>
          <w:szCs w:val="22"/>
        </w:rPr>
        <w:t>Formant la majorité des membres en exercice.</w:t>
      </w:r>
    </w:p>
    <w:p w:rsidR="00B06DEB" w:rsidRPr="00A35BDC" w:rsidRDefault="00B06DEB" w:rsidP="00B06DEB">
      <w:pPr>
        <w:widowControl w:val="0"/>
        <w:autoSpaceDE w:val="0"/>
        <w:autoSpaceDN w:val="0"/>
        <w:adjustRightInd w:val="0"/>
        <w:rPr>
          <w:rFonts w:ascii="Tahoma" w:hAnsi="Tahoma" w:cs="Tahoma"/>
          <w:b/>
          <w:bCs/>
          <w:sz w:val="22"/>
          <w:szCs w:val="22"/>
        </w:rPr>
      </w:pPr>
    </w:p>
    <w:p w:rsidR="00B06DEB" w:rsidRPr="00A35BDC" w:rsidRDefault="00B06DEB" w:rsidP="00B06DEB">
      <w:pPr>
        <w:widowControl w:val="0"/>
        <w:autoSpaceDE w:val="0"/>
        <w:autoSpaceDN w:val="0"/>
        <w:adjustRightInd w:val="0"/>
        <w:rPr>
          <w:rFonts w:ascii="Tahoma" w:hAnsi="Tahoma" w:cs="Tahoma"/>
          <w:sz w:val="22"/>
          <w:szCs w:val="22"/>
        </w:rPr>
      </w:pPr>
      <w:r w:rsidRPr="00A35BDC">
        <w:rPr>
          <w:rFonts w:ascii="Tahoma" w:hAnsi="Tahoma" w:cs="Tahoma"/>
          <w:b/>
          <w:bCs/>
          <w:sz w:val="22"/>
          <w:szCs w:val="22"/>
          <w:highlight w:val="lightGray"/>
          <w:u w:val="single"/>
        </w:rPr>
        <w:t>Absents </w:t>
      </w:r>
      <w:r w:rsidRPr="00A35BDC">
        <w:rPr>
          <w:rFonts w:ascii="Tahoma" w:hAnsi="Tahoma" w:cs="Tahoma"/>
          <w:b/>
          <w:bCs/>
          <w:sz w:val="22"/>
          <w:szCs w:val="22"/>
          <w:u w:val="single"/>
        </w:rPr>
        <w:t>:</w:t>
      </w:r>
      <w:r w:rsidRPr="00A35BDC">
        <w:rPr>
          <w:rFonts w:ascii="Tahoma" w:hAnsi="Tahoma" w:cs="Tahoma"/>
          <w:bCs/>
          <w:sz w:val="22"/>
          <w:szCs w:val="22"/>
        </w:rPr>
        <w:t xml:space="preserve"> </w:t>
      </w:r>
      <w:r w:rsidR="00B074F2">
        <w:rPr>
          <w:rFonts w:ascii="Tahoma" w:hAnsi="Tahoma" w:cs="Tahoma"/>
          <w:sz w:val="22"/>
          <w:szCs w:val="22"/>
        </w:rPr>
        <w:t xml:space="preserve">Mme Sylvie Leclercq, </w:t>
      </w:r>
      <w:r w:rsidR="00993A61">
        <w:rPr>
          <w:rFonts w:ascii="Tahoma" w:hAnsi="Tahoma" w:cs="Tahoma"/>
          <w:bCs/>
          <w:sz w:val="22"/>
          <w:szCs w:val="22"/>
        </w:rPr>
        <w:t>Mme Marie Tournon</w:t>
      </w:r>
      <w:r w:rsidR="008325FD">
        <w:rPr>
          <w:rFonts w:ascii="Tahoma" w:hAnsi="Tahoma" w:cs="Tahoma"/>
          <w:bCs/>
          <w:sz w:val="22"/>
          <w:szCs w:val="22"/>
        </w:rPr>
        <w:t xml:space="preserve">, Mme </w:t>
      </w:r>
      <w:r w:rsidR="00471EB1">
        <w:rPr>
          <w:rFonts w:ascii="Tahoma" w:hAnsi="Tahoma" w:cs="Tahoma"/>
          <w:bCs/>
          <w:sz w:val="22"/>
          <w:szCs w:val="22"/>
        </w:rPr>
        <w:t>Naziha Benchehida</w:t>
      </w:r>
      <w:r w:rsidR="000F1516">
        <w:rPr>
          <w:rFonts w:ascii="Tahoma" w:hAnsi="Tahoma" w:cs="Tahoma"/>
          <w:bCs/>
          <w:sz w:val="22"/>
          <w:szCs w:val="22"/>
        </w:rPr>
        <w:t>.</w:t>
      </w:r>
    </w:p>
    <w:p w:rsidR="00B06DEB" w:rsidRPr="00A35BDC" w:rsidRDefault="00B06DEB" w:rsidP="00B06DEB">
      <w:pPr>
        <w:rPr>
          <w:rFonts w:ascii="Tahoma" w:hAnsi="Tahoma" w:cs="Tahoma"/>
          <w:sz w:val="22"/>
          <w:szCs w:val="22"/>
        </w:rPr>
      </w:pPr>
    </w:p>
    <w:p w:rsidR="00B06DEB" w:rsidRPr="00A35BDC" w:rsidRDefault="00B06DEB" w:rsidP="00B06DEB">
      <w:pPr>
        <w:widowControl w:val="0"/>
        <w:autoSpaceDE w:val="0"/>
        <w:autoSpaceDN w:val="0"/>
        <w:adjustRightInd w:val="0"/>
        <w:jc w:val="both"/>
        <w:rPr>
          <w:rFonts w:ascii="Tahoma" w:hAnsi="Tahoma" w:cs="Tahoma"/>
          <w:sz w:val="22"/>
          <w:szCs w:val="22"/>
        </w:rPr>
      </w:pPr>
      <w:r w:rsidRPr="00A35BDC">
        <w:rPr>
          <w:rFonts w:ascii="Tahoma" w:hAnsi="Tahoma" w:cs="Tahoma"/>
          <w:b/>
          <w:bCs/>
          <w:sz w:val="22"/>
          <w:szCs w:val="22"/>
          <w:highlight w:val="lightGray"/>
          <w:u w:val="single"/>
        </w:rPr>
        <w:t>Pouvoirs</w:t>
      </w:r>
      <w:r w:rsidRPr="00A35BDC">
        <w:rPr>
          <w:rFonts w:ascii="Tahoma" w:hAnsi="Tahoma" w:cs="Tahoma"/>
          <w:b/>
          <w:bCs/>
          <w:sz w:val="22"/>
          <w:szCs w:val="22"/>
        </w:rPr>
        <w:t> :</w:t>
      </w:r>
      <w:r w:rsidRPr="00A35BDC">
        <w:rPr>
          <w:rFonts w:ascii="Tahoma" w:hAnsi="Tahoma" w:cs="Tahoma"/>
          <w:sz w:val="22"/>
          <w:szCs w:val="22"/>
        </w:rPr>
        <w:t xml:space="preserve"> </w:t>
      </w:r>
    </w:p>
    <w:p w:rsidR="00E83D51" w:rsidRPr="00A35BDC" w:rsidRDefault="00E83D51" w:rsidP="00B06DEB">
      <w:pPr>
        <w:widowControl w:val="0"/>
        <w:autoSpaceDE w:val="0"/>
        <w:autoSpaceDN w:val="0"/>
        <w:adjustRightInd w:val="0"/>
        <w:jc w:val="both"/>
        <w:rPr>
          <w:rFonts w:ascii="Tahoma" w:hAnsi="Tahoma" w:cs="Tahoma"/>
          <w:sz w:val="22"/>
          <w:szCs w:val="22"/>
        </w:rPr>
      </w:pPr>
      <w:r w:rsidRPr="00A35BDC">
        <w:rPr>
          <w:rFonts w:ascii="Tahoma" w:hAnsi="Tahoma" w:cs="Tahoma"/>
          <w:sz w:val="22"/>
          <w:szCs w:val="22"/>
        </w:rPr>
        <w:t>M</w:t>
      </w:r>
      <w:r w:rsidR="00914F7E">
        <w:rPr>
          <w:rFonts w:ascii="Tahoma" w:hAnsi="Tahoma" w:cs="Tahoma"/>
          <w:sz w:val="22"/>
          <w:szCs w:val="22"/>
        </w:rPr>
        <w:t xml:space="preserve">me </w:t>
      </w:r>
      <w:r w:rsidR="00993A61">
        <w:rPr>
          <w:rFonts w:ascii="Tahoma" w:hAnsi="Tahoma" w:cs="Tahoma"/>
          <w:sz w:val="22"/>
          <w:szCs w:val="22"/>
        </w:rPr>
        <w:t>Marie Tournon</w:t>
      </w:r>
      <w:r w:rsidRPr="00A35BDC">
        <w:rPr>
          <w:rFonts w:ascii="Tahoma" w:hAnsi="Tahoma" w:cs="Tahoma"/>
          <w:sz w:val="22"/>
          <w:szCs w:val="22"/>
        </w:rPr>
        <w:t xml:space="preserve"> a donné procuration à M</w:t>
      </w:r>
      <w:r w:rsidR="00914F7E">
        <w:rPr>
          <w:rFonts w:ascii="Tahoma" w:hAnsi="Tahoma" w:cs="Tahoma"/>
          <w:sz w:val="22"/>
          <w:szCs w:val="22"/>
        </w:rPr>
        <w:t xml:space="preserve">me </w:t>
      </w:r>
      <w:r w:rsidR="00471EB1">
        <w:rPr>
          <w:rFonts w:ascii="Tahoma" w:hAnsi="Tahoma" w:cs="Tahoma"/>
          <w:sz w:val="22"/>
          <w:szCs w:val="22"/>
        </w:rPr>
        <w:t>Mariéva</w:t>
      </w:r>
      <w:r w:rsidR="00993A61">
        <w:rPr>
          <w:rFonts w:ascii="Tahoma" w:hAnsi="Tahoma" w:cs="Tahoma"/>
          <w:sz w:val="22"/>
          <w:szCs w:val="22"/>
        </w:rPr>
        <w:t xml:space="preserve"> Sanséau-Baykara</w:t>
      </w:r>
      <w:r w:rsidRPr="00A35BDC">
        <w:rPr>
          <w:rFonts w:ascii="Tahoma" w:hAnsi="Tahoma" w:cs="Tahoma"/>
          <w:sz w:val="22"/>
          <w:szCs w:val="22"/>
        </w:rPr>
        <w:t>.</w:t>
      </w:r>
    </w:p>
    <w:p w:rsidR="00CC6885" w:rsidRPr="00A35BDC" w:rsidRDefault="00CC6885" w:rsidP="005C05DB">
      <w:pPr>
        <w:widowControl w:val="0"/>
        <w:autoSpaceDE w:val="0"/>
        <w:autoSpaceDN w:val="0"/>
        <w:adjustRightInd w:val="0"/>
        <w:jc w:val="both"/>
        <w:rPr>
          <w:rFonts w:ascii="Tahoma" w:hAnsi="Tahoma" w:cs="Tahoma"/>
          <w:sz w:val="22"/>
          <w:szCs w:val="22"/>
        </w:rPr>
      </w:pPr>
    </w:p>
    <w:p w:rsidR="004E7168" w:rsidRPr="00A35BDC" w:rsidRDefault="004E7168" w:rsidP="005C05DB">
      <w:pPr>
        <w:widowControl w:val="0"/>
        <w:autoSpaceDE w:val="0"/>
        <w:autoSpaceDN w:val="0"/>
        <w:adjustRightInd w:val="0"/>
        <w:jc w:val="both"/>
        <w:rPr>
          <w:rFonts w:ascii="Tahoma" w:hAnsi="Tahoma" w:cs="Tahoma"/>
          <w:b/>
          <w:sz w:val="22"/>
          <w:szCs w:val="22"/>
        </w:rPr>
      </w:pPr>
      <w:r w:rsidRPr="00A35BDC">
        <w:rPr>
          <w:rFonts w:ascii="Tahoma" w:hAnsi="Tahoma" w:cs="Tahoma"/>
          <w:b/>
          <w:sz w:val="22"/>
          <w:szCs w:val="22"/>
          <w:highlight w:val="lightGray"/>
        </w:rPr>
        <w:t>Soit :</w:t>
      </w:r>
      <w:r w:rsidRPr="00A35BDC">
        <w:rPr>
          <w:rFonts w:ascii="Tahoma" w:hAnsi="Tahoma" w:cs="Tahoma"/>
          <w:b/>
          <w:sz w:val="22"/>
          <w:szCs w:val="22"/>
        </w:rPr>
        <w:t xml:space="preserve"> </w:t>
      </w:r>
    </w:p>
    <w:p w:rsidR="004E7168" w:rsidRPr="00A35BDC" w:rsidRDefault="004E7168" w:rsidP="005C05DB">
      <w:pPr>
        <w:widowControl w:val="0"/>
        <w:autoSpaceDE w:val="0"/>
        <w:autoSpaceDN w:val="0"/>
        <w:adjustRightInd w:val="0"/>
        <w:jc w:val="both"/>
        <w:rPr>
          <w:rFonts w:ascii="Tahoma" w:hAnsi="Tahoma" w:cs="Tahoma"/>
          <w:sz w:val="22"/>
          <w:szCs w:val="22"/>
        </w:rPr>
      </w:pPr>
      <w:r w:rsidRPr="00A35BDC">
        <w:rPr>
          <w:rFonts w:ascii="Tahoma" w:hAnsi="Tahoma" w:cs="Tahoma"/>
          <w:sz w:val="22"/>
          <w:szCs w:val="22"/>
        </w:rPr>
        <w:t>En exercice : 27</w:t>
      </w:r>
    </w:p>
    <w:p w:rsidR="004E7168" w:rsidRPr="00A35BDC" w:rsidRDefault="00837950" w:rsidP="005C05DB">
      <w:pPr>
        <w:widowControl w:val="0"/>
        <w:autoSpaceDE w:val="0"/>
        <w:autoSpaceDN w:val="0"/>
        <w:adjustRightInd w:val="0"/>
        <w:jc w:val="both"/>
        <w:rPr>
          <w:rFonts w:ascii="Tahoma" w:hAnsi="Tahoma" w:cs="Tahoma"/>
          <w:sz w:val="22"/>
          <w:szCs w:val="22"/>
        </w:rPr>
      </w:pPr>
      <w:r w:rsidRPr="00A35BDC">
        <w:rPr>
          <w:rFonts w:ascii="Tahoma" w:hAnsi="Tahoma" w:cs="Tahoma"/>
          <w:sz w:val="22"/>
          <w:szCs w:val="22"/>
        </w:rPr>
        <w:t xml:space="preserve">Présents : </w:t>
      </w:r>
      <w:r w:rsidR="00914F7E">
        <w:rPr>
          <w:rFonts w:ascii="Tahoma" w:hAnsi="Tahoma" w:cs="Tahoma"/>
          <w:sz w:val="22"/>
          <w:szCs w:val="22"/>
        </w:rPr>
        <w:t>2</w:t>
      </w:r>
      <w:r w:rsidR="00993A61">
        <w:rPr>
          <w:rFonts w:ascii="Tahoma" w:hAnsi="Tahoma" w:cs="Tahoma"/>
          <w:sz w:val="22"/>
          <w:szCs w:val="22"/>
        </w:rPr>
        <w:t>4</w:t>
      </w:r>
    </w:p>
    <w:p w:rsidR="004E7168" w:rsidRPr="00A35BDC" w:rsidRDefault="004E7168" w:rsidP="005C05DB">
      <w:pPr>
        <w:widowControl w:val="0"/>
        <w:autoSpaceDE w:val="0"/>
        <w:autoSpaceDN w:val="0"/>
        <w:adjustRightInd w:val="0"/>
        <w:jc w:val="both"/>
        <w:rPr>
          <w:rFonts w:ascii="Tahoma" w:hAnsi="Tahoma" w:cs="Tahoma"/>
          <w:sz w:val="22"/>
          <w:szCs w:val="22"/>
        </w:rPr>
      </w:pPr>
      <w:r w:rsidRPr="00A35BDC">
        <w:rPr>
          <w:rFonts w:ascii="Tahoma" w:hAnsi="Tahoma" w:cs="Tahoma"/>
          <w:sz w:val="22"/>
          <w:szCs w:val="22"/>
        </w:rPr>
        <w:t xml:space="preserve">Votants : </w:t>
      </w:r>
      <w:r w:rsidR="00A35BDC" w:rsidRPr="00A35BDC">
        <w:rPr>
          <w:rFonts w:ascii="Tahoma" w:hAnsi="Tahoma" w:cs="Tahoma"/>
          <w:sz w:val="22"/>
          <w:szCs w:val="22"/>
        </w:rPr>
        <w:t>2</w:t>
      </w:r>
      <w:r w:rsidR="00993A61">
        <w:rPr>
          <w:rFonts w:ascii="Tahoma" w:hAnsi="Tahoma" w:cs="Tahoma"/>
          <w:sz w:val="22"/>
          <w:szCs w:val="22"/>
        </w:rPr>
        <w:t>5</w:t>
      </w:r>
    </w:p>
    <w:p w:rsidR="004E7168" w:rsidRPr="00A35BDC" w:rsidRDefault="004E7168" w:rsidP="005C05DB">
      <w:pPr>
        <w:widowControl w:val="0"/>
        <w:autoSpaceDE w:val="0"/>
        <w:autoSpaceDN w:val="0"/>
        <w:adjustRightInd w:val="0"/>
        <w:jc w:val="both"/>
        <w:rPr>
          <w:rFonts w:ascii="Tahoma" w:hAnsi="Tahoma" w:cs="Tahoma"/>
          <w:sz w:val="22"/>
          <w:szCs w:val="22"/>
        </w:rPr>
      </w:pPr>
    </w:p>
    <w:p w:rsidR="004E7168" w:rsidRPr="00A35BDC" w:rsidRDefault="004E7168" w:rsidP="005C05DB">
      <w:pPr>
        <w:widowControl w:val="0"/>
        <w:autoSpaceDE w:val="0"/>
        <w:autoSpaceDN w:val="0"/>
        <w:adjustRightInd w:val="0"/>
        <w:jc w:val="both"/>
        <w:rPr>
          <w:rFonts w:ascii="Tahoma" w:hAnsi="Tahoma" w:cs="Tahoma"/>
          <w:b/>
          <w:bCs/>
          <w:sz w:val="22"/>
          <w:szCs w:val="22"/>
          <w:u w:val="single"/>
        </w:rPr>
      </w:pPr>
      <w:r w:rsidRPr="00A35BDC">
        <w:rPr>
          <w:rFonts w:ascii="Tahoma" w:hAnsi="Tahoma" w:cs="Tahoma"/>
          <w:b/>
          <w:bCs/>
          <w:sz w:val="22"/>
          <w:szCs w:val="22"/>
          <w:highlight w:val="lightGray"/>
          <w:u w:val="single"/>
        </w:rPr>
        <w:t>ORDRE DU JOUR</w:t>
      </w:r>
    </w:p>
    <w:p w:rsidR="0015705D" w:rsidRPr="00A35BDC" w:rsidRDefault="0015705D" w:rsidP="005C05DB">
      <w:pPr>
        <w:widowControl w:val="0"/>
        <w:autoSpaceDE w:val="0"/>
        <w:autoSpaceDN w:val="0"/>
        <w:adjustRightInd w:val="0"/>
        <w:jc w:val="both"/>
        <w:rPr>
          <w:rFonts w:ascii="Tahoma" w:hAnsi="Tahoma" w:cs="Tahoma"/>
          <w:b/>
          <w:bCs/>
          <w:sz w:val="22"/>
          <w:szCs w:val="22"/>
          <w:u w:val="single"/>
        </w:rPr>
      </w:pPr>
    </w:p>
    <w:p w:rsidR="002227EB" w:rsidRPr="00A35BDC" w:rsidRDefault="002227EB" w:rsidP="002227EB">
      <w:pPr>
        <w:rPr>
          <w:rFonts w:ascii="Tahoma" w:hAnsi="Tahoma" w:cs="Tahoma"/>
          <w:sz w:val="22"/>
          <w:szCs w:val="22"/>
        </w:rPr>
      </w:pPr>
      <w:r w:rsidRPr="00A35BDC">
        <w:rPr>
          <w:rFonts w:ascii="Tahoma" w:hAnsi="Tahoma" w:cs="Tahoma"/>
          <w:sz w:val="22"/>
          <w:szCs w:val="22"/>
        </w:rPr>
        <w:t>Désignation d’un secrétaire de séance</w:t>
      </w:r>
    </w:p>
    <w:p w:rsidR="002227EB" w:rsidRPr="00A35BDC" w:rsidRDefault="002227EB" w:rsidP="002227EB">
      <w:pPr>
        <w:rPr>
          <w:rFonts w:ascii="Tahoma" w:hAnsi="Tahoma" w:cs="Tahoma"/>
          <w:sz w:val="22"/>
          <w:szCs w:val="22"/>
        </w:rPr>
      </w:pPr>
      <w:r w:rsidRPr="00A35BDC">
        <w:rPr>
          <w:rFonts w:ascii="Tahoma" w:hAnsi="Tahoma" w:cs="Tahoma"/>
          <w:sz w:val="22"/>
          <w:szCs w:val="22"/>
        </w:rPr>
        <w:t>Adoption du compte-rendu d</w:t>
      </w:r>
      <w:r w:rsidR="001056CC" w:rsidRPr="00A35BDC">
        <w:rPr>
          <w:rFonts w:ascii="Tahoma" w:hAnsi="Tahoma" w:cs="Tahoma"/>
          <w:sz w:val="22"/>
          <w:szCs w:val="22"/>
        </w:rPr>
        <w:t xml:space="preserve">e la séance du </w:t>
      </w:r>
      <w:r w:rsidR="00D55A35">
        <w:rPr>
          <w:rFonts w:ascii="Tahoma" w:hAnsi="Tahoma" w:cs="Tahoma"/>
          <w:sz w:val="22"/>
          <w:szCs w:val="22"/>
        </w:rPr>
        <w:t>4</w:t>
      </w:r>
      <w:r w:rsidR="00F67DEF">
        <w:rPr>
          <w:rFonts w:ascii="Tahoma" w:hAnsi="Tahoma" w:cs="Tahoma"/>
          <w:sz w:val="22"/>
          <w:szCs w:val="22"/>
        </w:rPr>
        <w:t xml:space="preserve"> </w:t>
      </w:r>
      <w:r w:rsidR="00D55A35">
        <w:rPr>
          <w:rFonts w:ascii="Tahoma" w:hAnsi="Tahoma" w:cs="Tahoma"/>
          <w:sz w:val="22"/>
          <w:szCs w:val="22"/>
        </w:rPr>
        <w:t>Juin</w:t>
      </w:r>
      <w:r w:rsidR="00D86493">
        <w:rPr>
          <w:rFonts w:ascii="Tahoma" w:hAnsi="Tahoma" w:cs="Tahoma"/>
          <w:sz w:val="22"/>
          <w:szCs w:val="22"/>
        </w:rPr>
        <w:t xml:space="preserve"> 2019</w:t>
      </w:r>
    </w:p>
    <w:p w:rsidR="002227EB" w:rsidRDefault="002227EB" w:rsidP="002227EB">
      <w:pPr>
        <w:rPr>
          <w:rFonts w:ascii="Tahoma" w:hAnsi="Tahoma" w:cs="Tahoma"/>
          <w:sz w:val="22"/>
          <w:szCs w:val="22"/>
        </w:rPr>
      </w:pPr>
    </w:p>
    <w:p w:rsidR="00DC556D" w:rsidRPr="00A35BDC" w:rsidRDefault="00DC556D" w:rsidP="002227EB">
      <w:pPr>
        <w:rPr>
          <w:rFonts w:ascii="Tahoma" w:hAnsi="Tahoma" w:cs="Tahoma"/>
          <w:sz w:val="22"/>
          <w:szCs w:val="22"/>
        </w:rPr>
      </w:pPr>
      <w:r>
        <w:rPr>
          <w:rFonts w:ascii="Tahoma" w:hAnsi="Tahoma" w:cs="Tahoma"/>
          <w:sz w:val="22"/>
          <w:szCs w:val="22"/>
        </w:rPr>
        <w:t>Décisions</w:t>
      </w:r>
    </w:p>
    <w:p w:rsidR="00334E44" w:rsidRDefault="00334E44" w:rsidP="00334E44">
      <w:pPr>
        <w:rPr>
          <w:rFonts w:ascii="Tahoma" w:hAnsi="Tahoma" w:cs="Tahoma"/>
          <w:sz w:val="22"/>
          <w:szCs w:val="22"/>
        </w:rPr>
      </w:pPr>
      <w:r w:rsidRPr="00DC556D">
        <w:rPr>
          <w:rFonts w:ascii="Tahoma" w:hAnsi="Tahoma" w:cs="Tahoma"/>
          <w:sz w:val="22"/>
          <w:szCs w:val="22"/>
        </w:rPr>
        <w:t xml:space="preserve">1 – </w:t>
      </w:r>
      <w:r w:rsidR="00D55A35">
        <w:rPr>
          <w:rFonts w:ascii="Tahoma" w:hAnsi="Tahoma" w:cs="Tahoma"/>
          <w:sz w:val="22"/>
          <w:szCs w:val="22"/>
        </w:rPr>
        <w:t>Règlement de fonctionnement du multi-accueil</w:t>
      </w:r>
    </w:p>
    <w:p w:rsidR="00A744F1" w:rsidRPr="00DC556D" w:rsidRDefault="00A744F1" w:rsidP="00334E44">
      <w:pPr>
        <w:rPr>
          <w:rFonts w:ascii="Tahoma" w:hAnsi="Tahoma" w:cs="Tahoma"/>
          <w:sz w:val="22"/>
          <w:szCs w:val="22"/>
        </w:rPr>
      </w:pPr>
      <w:r>
        <w:rPr>
          <w:rFonts w:ascii="Tahoma" w:hAnsi="Tahoma" w:cs="Tahoma"/>
          <w:sz w:val="22"/>
          <w:szCs w:val="22"/>
        </w:rPr>
        <w:t>2</w:t>
      </w:r>
      <w:r w:rsidRPr="00DC556D">
        <w:rPr>
          <w:rFonts w:ascii="Tahoma" w:hAnsi="Tahoma" w:cs="Tahoma"/>
          <w:sz w:val="22"/>
          <w:szCs w:val="22"/>
        </w:rPr>
        <w:t xml:space="preserve"> – </w:t>
      </w:r>
      <w:r w:rsidR="00D55A35">
        <w:rPr>
          <w:rFonts w:ascii="Tahoma" w:hAnsi="Tahoma" w:cs="Tahoma"/>
          <w:sz w:val="22"/>
          <w:szCs w:val="22"/>
        </w:rPr>
        <w:t>Tableau des effectifs : création d’un poste de brigadier-chef principal</w:t>
      </w:r>
    </w:p>
    <w:p w:rsidR="00334E44" w:rsidRPr="00DC556D" w:rsidRDefault="00A744F1" w:rsidP="00334E44">
      <w:pPr>
        <w:rPr>
          <w:rFonts w:ascii="Tahoma" w:hAnsi="Tahoma" w:cs="Tahoma"/>
          <w:sz w:val="22"/>
          <w:szCs w:val="22"/>
        </w:rPr>
      </w:pPr>
      <w:r>
        <w:rPr>
          <w:rFonts w:ascii="Tahoma" w:hAnsi="Tahoma" w:cs="Tahoma"/>
          <w:sz w:val="22"/>
          <w:szCs w:val="22"/>
        </w:rPr>
        <w:t>3</w:t>
      </w:r>
      <w:r w:rsidR="00334E44" w:rsidRPr="00DC556D">
        <w:rPr>
          <w:rFonts w:ascii="Tahoma" w:hAnsi="Tahoma" w:cs="Tahoma"/>
          <w:sz w:val="22"/>
          <w:szCs w:val="22"/>
        </w:rPr>
        <w:t xml:space="preserve"> – </w:t>
      </w:r>
      <w:r w:rsidR="00D55A35">
        <w:rPr>
          <w:rFonts w:ascii="Tahoma" w:hAnsi="Tahoma" w:cs="Tahoma"/>
          <w:sz w:val="22"/>
          <w:szCs w:val="22"/>
        </w:rPr>
        <w:t>Délégation de service public pour l’accueil de loisirs et la gestion d’activités périscolaires : avenant n°3</w:t>
      </w:r>
    </w:p>
    <w:p w:rsidR="00DC556D" w:rsidRPr="00DC556D" w:rsidRDefault="00A744F1" w:rsidP="00334E44">
      <w:pPr>
        <w:rPr>
          <w:rFonts w:ascii="Tahoma" w:hAnsi="Tahoma" w:cs="Tahoma"/>
          <w:sz w:val="22"/>
          <w:szCs w:val="22"/>
        </w:rPr>
      </w:pPr>
      <w:r>
        <w:rPr>
          <w:rFonts w:ascii="Tahoma" w:hAnsi="Tahoma" w:cs="Tahoma"/>
          <w:sz w:val="22"/>
          <w:szCs w:val="22"/>
        </w:rPr>
        <w:t>4</w:t>
      </w:r>
      <w:r w:rsidR="00334E44" w:rsidRPr="00DC556D">
        <w:rPr>
          <w:rFonts w:ascii="Tahoma" w:hAnsi="Tahoma" w:cs="Tahoma"/>
          <w:sz w:val="22"/>
          <w:szCs w:val="22"/>
        </w:rPr>
        <w:t xml:space="preserve"> – </w:t>
      </w:r>
      <w:r w:rsidR="00D55A35">
        <w:rPr>
          <w:rFonts w:ascii="Tahoma" w:hAnsi="Tahoma" w:cs="Tahoma"/>
          <w:sz w:val="22"/>
          <w:szCs w:val="22"/>
        </w:rPr>
        <w:t xml:space="preserve">Convention de veille foncière avec l’EPF </w:t>
      </w:r>
      <w:proofErr w:type="spellStart"/>
      <w:r w:rsidR="00D55A35">
        <w:rPr>
          <w:rFonts w:ascii="Tahoma" w:hAnsi="Tahoma" w:cs="Tahoma"/>
          <w:sz w:val="22"/>
          <w:szCs w:val="22"/>
        </w:rPr>
        <w:t>iDF</w:t>
      </w:r>
      <w:proofErr w:type="spellEnd"/>
    </w:p>
    <w:p w:rsidR="00334E44" w:rsidRDefault="00A744F1" w:rsidP="00334E44">
      <w:pPr>
        <w:rPr>
          <w:rFonts w:ascii="Tahoma" w:hAnsi="Tahoma" w:cs="Tahoma"/>
          <w:sz w:val="22"/>
          <w:szCs w:val="22"/>
        </w:rPr>
      </w:pPr>
      <w:r>
        <w:rPr>
          <w:rFonts w:ascii="Tahoma" w:hAnsi="Tahoma" w:cs="Tahoma"/>
          <w:sz w:val="22"/>
          <w:szCs w:val="22"/>
        </w:rPr>
        <w:t>5</w:t>
      </w:r>
      <w:r w:rsidR="00334E44" w:rsidRPr="00DC556D">
        <w:rPr>
          <w:rFonts w:ascii="Tahoma" w:hAnsi="Tahoma" w:cs="Tahoma"/>
          <w:sz w:val="22"/>
          <w:szCs w:val="22"/>
        </w:rPr>
        <w:t xml:space="preserve"> – </w:t>
      </w:r>
      <w:r w:rsidR="00D55A35">
        <w:rPr>
          <w:rFonts w:ascii="Tahoma" w:hAnsi="Tahoma" w:cs="Tahoma"/>
          <w:sz w:val="22"/>
          <w:szCs w:val="22"/>
        </w:rPr>
        <w:t>SAFER : demande d’intervention</w:t>
      </w:r>
    </w:p>
    <w:p w:rsidR="00D55A35" w:rsidRDefault="00D55A35" w:rsidP="00D55A35">
      <w:pPr>
        <w:rPr>
          <w:rFonts w:ascii="Tahoma" w:hAnsi="Tahoma" w:cs="Tahoma"/>
          <w:sz w:val="22"/>
          <w:szCs w:val="22"/>
        </w:rPr>
      </w:pPr>
      <w:r>
        <w:rPr>
          <w:rFonts w:ascii="Tahoma" w:hAnsi="Tahoma" w:cs="Tahoma"/>
          <w:sz w:val="22"/>
          <w:szCs w:val="22"/>
        </w:rPr>
        <w:t>6</w:t>
      </w:r>
      <w:r w:rsidRPr="00DC556D">
        <w:rPr>
          <w:rFonts w:ascii="Tahoma" w:hAnsi="Tahoma" w:cs="Tahoma"/>
          <w:sz w:val="22"/>
          <w:szCs w:val="22"/>
        </w:rPr>
        <w:t xml:space="preserve"> – </w:t>
      </w:r>
      <w:r>
        <w:rPr>
          <w:rFonts w:ascii="Tahoma" w:hAnsi="Tahoma" w:cs="Tahoma"/>
          <w:sz w:val="22"/>
          <w:szCs w:val="22"/>
        </w:rPr>
        <w:t>CU GPS&amp;O : Attributions de compensation définitives 2016</w:t>
      </w:r>
    </w:p>
    <w:p w:rsidR="000D114A" w:rsidRPr="00A35BDC" w:rsidRDefault="000D114A" w:rsidP="00B06DEB">
      <w:pPr>
        <w:ind w:left="567" w:hanging="567"/>
        <w:rPr>
          <w:rFonts w:ascii="Tahoma" w:hAnsi="Tahoma" w:cs="Tahoma"/>
          <w:sz w:val="22"/>
          <w:szCs w:val="22"/>
        </w:rPr>
      </w:pPr>
    </w:p>
    <w:p w:rsidR="002227EB" w:rsidRPr="00A35BDC" w:rsidRDefault="002227EB" w:rsidP="002227EB">
      <w:pPr>
        <w:ind w:left="567" w:hanging="567"/>
        <w:rPr>
          <w:rFonts w:ascii="Tahoma" w:hAnsi="Tahoma" w:cs="Tahoma"/>
          <w:sz w:val="22"/>
          <w:szCs w:val="22"/>
        </w:rPr>
      </w:pPr>
      <w:r w:rsidRPr="00A35BDC">
        <w:rPr>
          <w:rFonts w:ascii="Tahoma" w:hAnsi="Tahoma" w:cs="Tahoma"/>
          <w:sz w:val="22"/>
          <w:szCs w:val="22"/>
        </w:rPr>
        <w:t>Questions diverses - Informations</w:t>
      </w:r>
    </w:p>
    <w:p w:rsidR="002F4BA4" w:rsidRPr="00A35BDC" w:rsidRDefault="002F4BA4" w:rsidP="005C05DB">
      <w:pPr>
        <w:jc w:val="both"/>
        <w:rPr>
          <w:rFonts w:ascii="Tahoma" w:hAnsi="Tahoma" w:cs="Tahoma"/>
          <w:sz w:val="22"/>
          <w:szCs w:val="22"/>
        </w:rPr>
      </w:pPr>
    </w:p>
    <w:p w:rsidR="005B4EC7" w:rsidRPr="00A35BDC" w:rsidRDefault="005B4EC7" w:rsidP="005C05DB">
      <w:pPr>
        <w:ind w:left="567" w:hanging="567"/>
        <w:jc w:val="both"/>
        <w:rPr>
          <w:rFonts w:ascii="Tahoma" w:hAnsi="Tahoma" w:cs="Tahoma"/>
          <w:sz w:val="22"/>
          <w:szCs w:val="22"/>
        </w:rPr>
      </w:pPr>
      <w:r w:rsidRPr="00A35BDC">
        <w:rPr>
          <w:rFonts w:ascii="Tahoma" w:hAnsi="Tahoma" w:cs="Tahoma"/>
          <w:sz w:val="22"/>
          <w:szCs w:val="22"/>
        </w:rPr>
        <w:t>L’ordre du jour est adopté.</w:t>
      </w:r>
    </w:p>
    <w:p w:rsidR="002B4AEB" w:rsidRPr="00A35BDC" w:rsidRDefault="002B4AEB" w:rsidP="005C05DB">
      <w:pPr>
        <w:widowControl w:val="0"/>
        <w:autoSpaceDE w:val="0"/>
        <w:autoSpaceDN w:val="0"/>
        <w:adjustRightInd w:val="0"/>
        <w:jc w:val="both"/>
        <w:rPr>
          <w:rFonts w:ascii="Tahoma" w:hAnsi="Tahoma" w:cs="Tahoma"/>
          <w:b/>
          <w:sz w:val="22"/>
          <w:szCs w:val="22"/>
          <w:highlight w:val="lightGray"/>
          <w:u w:val="single"/>
        </w:rPr>
      </w:pPr>
    </w:p>
    <w:p w:rsidR="004E7168" w:rsidRPr="00A35BDC" w:rsidRDefault="006E43DE" w:rsidP="005C05DB">
      <w:pPr>
        <w:widowControl w:val="0"/>
        <w:autoSpaceDE w:val="0"/>
        <w:autoSpaceDN w:val="0"/>
        <w:adjustRightInd w:val="0"/>
        <w:jc w:val="both"/>
        <w:rPr>
          <w:rFonts w:ascii="Tahoma" w:hAnsi="Tahoma" w:cs="Tahoma"/>
          <w:b/>
          <w:sz w:val="22"/>
          <w:szCs w:val="22"/>
          <w:u w:val="single"/>
        </w:rPr>
      </w:pPr>
      <w:r w:rsidRPr="00A35BDC">
        <w:rPr>
          <w:rFonts w:ascii="Tahoma" w:hAnsi="Tahoma" w:cs="Tahoma"/>
          <w:b/>
          <w:sz w:val="22"/>
          <w:szCs w:val="22"/>
          <w:highlight w:val="lightGray"/>
          <w:u w:val="single"/>
        </w:rPr>
        <w:t>Désignation</w:t>
      </w:r>
      <w:r w:rsidR="004E7168" w:rsidRPr="00A35BDC">
        <w:rPr>
          <w:rFonts w:ascii="Tahoma" w:hAnsi="Tahoma" w:cs="Tahoma"/>
          <w:b/>
          <w:sz w:val="22"/>
          <w:szCs w:val="22"/>
          <w:highlight w:val="lightGray"/>
          <w:u w:val="single"/>
        </w:rPr>
        <w:t xml:space="preserve"> d’un secrétaire de séance.</w:t>
      </w:r>
    </w:p>
    <w:p w:rsidR="004E7168" w:rsidRPr="00A35BDC" w:rsidRDefault="004E7168" w:rsidP="005C05DB">
      <w:pPr>
        <w:widowControl w:val="0"/>
        <w:autoSpaceDE w:val="0"/>
        <w:autoSpaceDN w:val="0"/>
        <w:adjustRightInd w:val="0"/>
        <w:jc w:val="both"/>
        <w:rPr>
          <w:rFonts w:ascii="Tahoma" w:hAnsi="Tahoma" w:cs="Tahoma"/>
          <w:sz w:val="22"/>
          <w:szCs w:val="22"/>
        </w:rPr>
      </w:pPr>
    </w:p>
    <w:p w:rsidR="004E7168" w:rsidRPr="00A35BDC" w:rsidRDefault="00234528" w:rsidP="005C05DB">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Mme </w:t>
      </w:r>
      <w:r w:rsidR="005070E9">
        <w:rPr>
          <w:rFonts w:ascii="Tahoma" w:hAnsi="Tahoma" w:cs="Tahoma"/>
          <w:sz w:val="22"/>
          <w:szCs w:val="22"/>
        </w:rPr>
        <w:t>Brigitte Chiumenti</w:t>
      </w:r>
      <w:r>
        <w:rPr>
          <w:rFonts w:ascii="Tahoma" w:hAnsi="Tahoma" w:cs="Tahoma"/>
          <w:sz w:val="22"/>
          <w:szCs w:val="22"/>
        </w:rPr>
        <w:t xml:space="preserve"> </w:t>
      </w:r>
      <w:r w:rsidR="002227EB" w:rsidRPr="00A35BDC">
        <w:rPr>
          <w:rFonts w:ascii="Tahoma" w:hAnsi="Tahoma" w:cs="Tahoma"/>
          <w:sz w:val="22"/>
          <w:szCs w:val="22"/>
        </w:rPr>
        <w:t>a été élue</w:t>
      </w:r>
      <w:r w:rsidR="006E43DE" w:rsidRPr="00A35BDC">
        <w:rPr>
          <w:rFonts w:ascii="Tahoma" w:hAnsi="Tahoma" w:cs="Tahoma"/>
          <w:sz w:val="22"/>
          <w:szCs w:val="22"/>
        </w:rPr>
        <w:t xml:space="preserve"> </w:t>
      </w:r>
      <w:r w:rsidR="004E7168" w:rsidRPr="00A35BDC">
        <w:rPr>
          <w:rFonts w:ascii="Tahoma" w:hAnsi="Tahoma" w:cs="Tahoma"/>
          <w:sz w:val="22"/>
          <w:szCs w:val="22"/>
        </w:rPr>
        <w:t>secrétaire de séance.</w:t>
      </w:r>
    </w:p>
    <w:p w:rsidR="00A35BDC" w:rsidRDefault="00A35BDC" w:rsidP="005C05DB">
      <w:pPr>
        <w:jc w:val="both"/>
        <w:rPr>
          <w:rFonts w:ascii="Tahoma" w:hAnsi="Tahoma" w:cs="Tahoma"/>
          <w:b/>
          <w:bCs/>
          <w:sz w:val="22"/>
          <w:szCs w:val="22"/>
          <w:highlight w:val="lightGray"/>
          <w:u w:val="single"/>
        </w:rPr>
      </w:pPr>
    </w:p>
    <w:p w:rsidR="00A35BDC" w:rsidRDefault="009561E7" w:rsidP="005C05DB">
      <w:pPr>
        <w:jc w:val="both"/>
        <w:rPr>
          <w:rFonts w:ascii="Tahoma" w:hAnsi="Tahoma" w:cs="Tahoma"/>
          <w:b/>
          <w:sz w:val="22"/>
          <w:szCs w:val="22"/>
          <w:u w:val="single"/>
        </w:rPr>
      </w:pPr>
      <w:r w:rsidRPr="00A35BDC">
        <w:rPr>
          <w:rFonts w:ascii="Tahoma" w:hAnsi="Tahoma" w:cs="Tahoma"/>
          <w:b/>
          <w:bCs/>
          <w:sz w:val="22"/>
          <w:szCs w:val="22"/>
          <w:highlight w:val="lightGray"/>
          <w:u w:val="single"/>
        </w:rPr>
        <w:t xml:space="preserve">Adoption </w:t>
      </w:r>
      <w:r w:rsidRPr="00A35BDC">
        <w:rPr>
          <w:rFonts w:ascii="Tahoma" w:hAnsi="Tahoma" w:cs="Tahoma"/>
          <w:b/>
          <w:sz w:val="22"/>
          <w:szCs w:val="22"/>
          <w:highlight w:val="lightGray"/>
          <w:u w:val="single"/>
        </w:rPr>
        <w:t>du compte-rendu de la séance du</w:t>
      </w:r>
      <w:r w:rsidR="00F07F00" w:rsidRPr="00A35BDC">
        <w:rPr>
          <w:rFonts w:ascii="Tahoma" w:hAnsi="Tahoma" w:cs="Tahoma"/>
          <w:b/>
          <w:sz w:val="22"/>
          <w:szCs w:val="22"/>
          <w:highlight w:val="lightGray"/>
          <w:u w:val="single"/>
        </w:rPr>
        <w:t xml:space="preserve"> </w:t>
      </w:r>
      <w:r w:rsidR="00D55A35">
        <w:rPr>
          <w:rFonts w:ascii="Tahoma" w:hAnsi="Tahoma" w:cs="Tahoma"/>
          <w:b/>
          <w:sz w:val="22"/>
          <w:szCs w:val="22"/>
          <w:highlight w:val="lightGray"/>
          <w:u w:val="single"/>
        </w:rPr>
        <w:t>4 juin</w:t>
      </w:r>
      <w:r w:rsidR="00D86493">
        <w:rPr>
          <w:rFonts w:ascii="Tahoma" w:hAnsi="Tahoma" w:cs="Tahoma"/>
          <w:b/>
          <w:sz w:val="22"/>
          <w:szCs w:val="22"/>
          <w:highlight w:val="lightGray"/>
          <w:u w:val="single"/>
        </w:rPr>
        <w:t xml:space="preserve"> 2019</w:t>
      </w:r>
    </w:p>
    <w:p w:rsidR="004109E4" w:rsidRDefault="004109E4" w:rsidP="005C05DB">
      <w:pPr>
        <w:jc w:val="both"/>
        <w:rPr>
          <w:rFonts w:ascii="Tahoma" w:hAnsi="Tahoma" w:cs="Tahoma"/>
          <w:bCs/>
          <w:sz w:val="22"/>
          <w:szCs w:val="22"/>
        </w:rPr>
      </w:pPr>
    </w:p>
    <w:p w:rsidR="00D95FA1" w:rsidRDefault="00D95FA1" w:rsidP="00D95FA1">
      <w:pPr>
        <w:jc w:val="both"/>
        <w:rPr>
          <w:rFonts w:ascii="Tahoma" w:hAnsi="Tahoma" w:cs="Tahoma"/>
          <w:bCs/>
          <w:sz w:val="22"/>
          <w:szCs w:val="22"/>
        </w:rPr>
      </w:pPr>
      <w:r w:rsidRPr="00A35BDC">
        <w:rPr>
          <w:rFonts w:ascii="Tahoma" w:hAnsi="Tahoma" w:cs="Tahoma"/>
          <w:bCs/>
          <w:sz w:val="22"/>
          <w:szCs w:val="22"/>
        </w:rPr>
        <w:t xml:space="preserve">À l’unanimité des suffrages exprimés, le compte-rendu de la séance du </w:t>
      </w:r>
      <w:r>
        <w:rPr>
          <w:rFonts w:ascii="Tahoma" w:hAnsi="Tahoma" w:cs="Tahoma"/>
          <w:bCs/>
          <w:sz w:val="22"/>
          <w:szCs w:val="22"/>
        </w:rPr>
        <w:t>4 juin 2019</w:t>
      </w:r>
      <w:r w:rsidRPr="00A35BDC">
        <w:rPr>
          <w:rFonts w:ascii="Tahoma" w:hAnsi="Tahoma" w:cs="Tahoma"/>
          <w:bCs/>
          <w:sz w:val="22"/>
          <w:szCs w:val="22"/>
        </w:rPr>
        <w:t xml:space="preserve"> est adopté.</w:t>
      </w:r>
    </w:p>
    <w:p w:rsidR="00E547EE" w:rsidRDefault="00E547EE" w:rsidP="005C05DB">
      <w:pPr>
        <w:jc w:val="both"/>
        <w:rPr>
          <w:rFonts w:ascii="Tahoma" w:hAnsi="Tahoma" w:cs="Tahoma"/>
          <w:bCs/>
          <w:sz w:val="22"/>
          <w:szCs w:val="22"/>
        </w:rPr>
      </w:pPr>
    </w:p>
    <w:p w:rsidR="006E6003" w:rsidRDefault="006E6003" w:rsidP="006E6003">
      <w:pPr>
        <w:jc w:val="both"/>
        <w:rPr>
          <w:rFonts w:ascii="Tahoma" w:hAnsi="Tahoma" w:cs="Tahoma"/>
          <w:b/>
          <w:sz w:val="22"/>
          <w:szCs w:val="22"/>
          <w:u w:val="single"/>
        </w:rPr>
      </w:pPr>
      <w:r>
        <w:rPr>
          <w:rFonts w:ascii="Tahoma" w:hAnsi="Tahoma" w:cs="Tahoma"/>
          <w:b/>
          <w:bCs/>
          <w:sz w:val="22"/>
          <w:szCs w:val="22"/>
          <w:highlight w:val="lightGray"/>
          <w:u w:val="single"/>
        </w:rPr>
        <w:t>Décisions</w:t>
      </w:r>
    </w:p>
    <w:p w:rsidR="003F7FA2" w:rsidRDefault="003F7FA2" w:rsidP="003F7FA2">
      <w:pPr>
        <w:jc w:val="both"/>
        <w:rPr>
          <w:rFonts w:ascii="Tahoma" w:hAnsi="Tahoma" w:cs="Tahoma"/>
          <w:bCs/>
          <w:sz w:val="22"/>
          <w:szCs w:val="22"/>
        </w:rPr>
      </w:pPr>
    </w:p>
    <w:p w:rsidR="00E547EE" w:rsidRDefault="00E547EE" w:rsidP="00E547EE">
      <w:pPr>
        <w:jc w:val="both"/>
        <w:rPr>
          <w:rFonts w:ascii="Tahoma" w:hAnsi="Tahoma" w:cs="Tahoma"/>
        </w:rPr>
      </w:pPr>
      <w:r>
        <w:rPr>
          <w:rFonts w:ascii="Tahoma" w:hAnsi="Tahoma" w:cs="Tahoma"/>
        </w:rPr>
        <w:t xml:space="preserve">Le Maire informe le Conseil Municipal des décisions qu’il a prises depuis la dernière séance : </w:t>
      </w:r>
    </w:p>
    <w:p w:rsidR="00E547EE" w:rsidRDefault="00E547EE" w:rsidP="00E547EE">
      <w:pPr>
        <w:jc w:val="both"/>
        <w:rPr>
          <w:rFonts w:ascii="Tahoma" w:hAnsi="Tahoma" w:cs="Tahoma"/>
        </w:rPr>
      </w:pPr>
    </w:p>
    <w:p w:rsidR="00E547EE" w:rsidRDefault="00E547EE" w:rsidP="00E547EE">
      <w:pPr>
        <w:numPr>
          <w:ilvl w:val="0"/>
          <w:numId w:val="18"/>
        </w:numPr>
        <w:jc w:val="both"/>
        <w:rPr>
          <w:rFonts w:ascii="Tahoma" w:hAnsi="Tahoma" w:cs="Tahoma"/>
        </w:rPr>
      </w:pPr>
      <w:r>
        <w:rPr>
          <w:rFonts w:ascii="Tahoma" w:hAnsi="Tahoma" w:cs="Tahoma"/>
        </w:rPr>
        <w:lastRenderedPageBreak/>
        <w:t xml:space="preserve">Le 7 juin 2019, décidant de confier à l’entreprise ATC-TP (95450 Vigny) la création d’un mur de soutènement avec reprise de voirie rue Armand </w:t>
      </w:r>
      <w:proofErr w:type="spellStart"/>
      <w:r>
        <w:rPr>
          <w:rFonts w:ascii="Tahoma" w:hAnsi="Tahoma" w:cs="Tahoma"/>
        </w:rPr>
        <w:t>Raulet</w:t>
      </w:r>
      <w:proofErr w:type="spellEnd"/>
      <w:r>
        <w:rPr>
          <w:rFonts w:ascii="Tahoma" w:hAnsi="Tahoma" w:cs="Tahoma"/>
        </w:rPr>
        <w:t xml:space="preserve"> pour un montant de 73 000,50€ HT.</w:t>
      </w:r>
    </w:p>
    <w:p w:rsidR="00E547EE" w:rsidRDefault="00E547EE" w:rsidP="00E547EE">
      <w:pPr>
        <w:ind w:left="720"/>
        <w:jc w:val="both"/>
        <w:rPr>
          <w:rFonts w:ascii="Tahoma" w:hAnsi="Tahoma" w:cs="Tahoma"/>
        </w:rPr>
      </w:pPr>
    </w:p>
    <w:p w:rsidR="00E547EE" w:rsidRPr="005D2A9F" w:rsidRDefault="00E547EE" w:rsidP="00E547EE">
      <w:pPr>
        <w:numPr>
          <w:ilvl w:val="0"/>
          <w:numId w:val="18"/>
        </w:numPr>
        <w:jc w:val="both"/>
        <w:rPr>
          <w:rFonts w:ascii="Tahoma" w:hAnsi="Tahoma" w:cs="Tahoma"/>
        </w:rPr>
      </w:pPr>
      <w:r>
        <w:rPr>
          <w:rFonts w:ascii="Tahoma" w:hAnsi="Tahoma" w:cs="Tahoma"/>
        </w:rPr>
        <w:t>Le 2 septembre 2019, décidant de présenter un dossier de demande de subvention dans le cadre du dispositif « soutien à l’équipement en vidéoprotection » du Conseil régional d’Ile-de-France pour l’extension du système du vidéoprotection d’un coût total d’aménagement de 53 578€ HT, au taux maximum autorisé.</w:t>
      </w:r>
    </w:p>
    <w:p w:rsidR="00C23F5A" w:rsidRPr="006E6003" w:rsidRDefault="00C23F5A" w:rsidP="00DE1BDB">
      <w:pPr>
        <w:jc w:val="both"/>
        <w:rPr>
          <w:rFonts w:ascii="Tahoma" w:hAnsi="Tahoma" w:cs="Tahoma"/>
          <w:sz w:val="22"/>
          <w:szCs w:val="22"/>
        </w:rPr>
      </w:pPr>
    </w:p>
    <w:p w:rsidR="00E84EF6" w:rsidRDefault="00AD21D5" w:rsidP="00E84EF6">
      <w:pPr>
        <w:rPr>
          <w:rFonts w:ascii="Tahoma" w:hAnsi="Tahoma" w:cs="Tahoma"/>
          <w:b/>
          <w:bCs/>
          <w:sz w:val="22"/>
          <w:szCs w:val="22"/>
          <w:highlight w:val="lightGray"/>
          <w:u w:val="single"/>
        </w:rPr>
      </w:pPr>
      <w:r w:rsidRPr="00A35BDC">
        <w:rPr>
          <w:rFonts w:ascii="Tahoma" w:hAnsi="Tahoma" w:cs="Tahoma"/>
          <w:b/>
          <w:bCs/>
          <w:sz w:val="22"/>
          <w:szCs w:val="22"/>
          <w:highlight w:val="lightGray"/>
          <w:u w:val="single"/>
        </w:rPr>
        <w:t>1</w:t>
      </w:r>
      <w:r w:rsidR="004E7168" w:rsidRPr="00A35BDC">
        <w:rPr>
          <w:rFonts w:ascii="Tahoma" w:hAnsi="Tahoma" w:cs="Tahoma"/>
          <w:b/>
          <w:bCs/>
          <w:sz w:val="22"/>
          <w:szCs w:val="22"/>
          <w:highlight w:val="lightGray"/>
          <w:u w:val="single"/>
        </w:rPr>
        <w:t xml:space="preserve"> –</w:t>
      </w:r>
      <w:r w:rsidR="00DC556D">
        <w:rPr>
          <w:rFonts w:ascii="Tahoma" w:hAnsi="Tahoma" w:cs="Tahoma"/>
          <w:b/>
          <w:bCs/>
          <w:sz w:val="22"/>
          <w:szCs w:val="22"/>
          <w:highlight w:val="lightGray"/>
          <w:u w:val="single"/>
        </w:rPr>
        <w:t xml:space="preserve"> </w:t>
      </w:r>
      <w:r w:rsidR="00D55A35">
        <w:rPr>
          <w:rFonts w:ascii="Tahoma" w:hAnsi="Tahoma" w:cs="Tahoma"/>
          <w:b/>
          <w:bCs/>
          <w:sz w:val="22"/>
          <w:szCs w:val="22"/>
          <w:highlight w:val="lightGray"/>
          <w:u w:val="single"/>
        </w:rPr>
        <w:t>Règlement de fonctionnement du multi-accueil</w:t>
      </w:r>
      <w:r w:rsidR="00334E44">
        <w:rPr>
          <w:rFonts w:ascii="Tahoma" w:hAnsi="Tahoma" w:cs="Tahoma"/>
          <w:b/>
          <w:bCs/>
          <w:sz w:val="22"/>
          <w:szCs w:val="22"/>
          <w:highlight w:val="lightGray"/>
          <w:u w:val="single"/>
        </w:rPr>
        <w:t>.</w:t>
      </w:r>
    </w:p>
    <w:p w:rsidR="00DE1BDB" w:rsidRDefault="00DE1BDB" w:rsidP="00E84EF6">
      <w:pPr>
        <w:rPr>
          <w:rFonts w:ascii="Tahoma" w:hAnsi="Tahoma" w:cs="Tahoma"/>
          <w:b/>
          <w:bCs/>
          <w:sz w:val="22"/>
          <w:szCs w:val="22"/>
          <w:highlight w:val="lightGray"/>
          <w:u w:val="single"/>
        </w:rPr>
      </w:pPr>
    </w:p>
    <w:p w:rsidR="00E547EE" w:rsidRDefault="005070E9" w:rsidP="00E547EE">
      <w:pPr>
        <w:rPr>
          <w:rFonts w:ascii="Tahoma" w:hAnsi="Tahoma" w:cs="Tahoma"/>
        </w:rPr>
      </w:pPr>
      <w:r>
        <w:rPr>
          <w:rFonts w:ascii="Tahoma" w:hAnsi="Tahoma" w:cs="Tahoma"/>
        </w:rPr>
        <w:t>M. Crespo, Maire adjoint en charge des finances et services à la population, rappelle à l’Assemblée que l</w:t>
      </w:r>
      <w:r w:rsidR="00E547EE">
        <w:rPr>
          <w:rFonts w:ascii="Tahoma" w:hAnsi="Tahoma" w:cs="Tahoma"/>
        </w:rPr>
        <w:t>a compétence « petite enfance » est exercée par la commune depuis le 1</w:t>
      </w:r>
      <w:r w:rsidR="00E547EE" w:rsidRPr="006F63F6">
        <w:rPr>
          <w:rFonts w:ascii="Tahoma" w:hAnsi="Tahoma" w:cs="Tahoma"/>
          <w:vertAlign w:val="superscript"/>
        </w:rPr>
        <w:t>er</w:t>
      </w:r>
      <w:r w:rsidR="00E547EE">
        <w:rPr>
          <w:rFonts w:ascii="Tahoma" w:hAnsi="Tahoma" w:cs="Tahoma"/>
        </w:rPr>
        <w:t xml:space="preserve"> septembre 2017. Par délibération en date du 14 septembre 2017, le Conseil municipal a approuvé le règlement de fonctionnement de la structure « l’arbre du voyageur ».</w:t>
      </w:r>
    </w:p>
    <w:p w:rsidR="00E547EE" w:rsidRDefault="00E547EE" w:rsidP="00E547EE">
      <w:pPr>
        <w:rPr>
          <w:rFonts w:ascii="Tahoma" w:hAnsi="Tahoma" w:cs="Tahoma"/>
        </w:rPr>
      </w:pPr>
    </w:p>
    <w:p w:rsidR="00E547EE" w:rsidRDefault="00E547EE" w:rsidP="00E547EE">
      <w:pPr>
        <w:rPr>
          <w:rFonts w:ascii="Tahoma" w:hAnsi="Tahoma" w:cs="Tahoma"/>
        </w:rPr>
      </w:pPr>
      <w:r>
        <w:rPr>
          <w:rFonts w:ascii="Tahoma" w:hAnsi="Tahoma" w:cs="Tahoma"/>
        </w:rPr>
        <w:t xml:space="preserve">Le barème national des participations familiales a été mis en place en 1983 dans une logique d’accessibilité financière de toutes les familles aux établissements d’accueil du jeune enfant (Eaje). Ce barème n’a pas évolué depuis 2002 alors que le niveau de service des Eaje s’est amélioré. Aussi, le Conseil d’Administration de la </w:t>
      </w:r>
      <w:r w:rsidR="008A01B2">
        <w:rPr>
          <w:rFonts w:ascii="Tahoma" w:hAnsi="Tahoma" w:cs="Tahoma"/>
        </w:rPr>
        <w:t>C</w:t>
      </w:r>
      <w:r>
        <w:rPr>
          <w:rFonts w:ascii="Tahoma" w:hAnsi="Tahoma" w:cs="Tahoma"/>
        </w:rPr>
        <w:t xml:space="preserve">aisse Nationale des Allocations </w:t>
      </w:r>
      <w:r w:rsidR="008A01B2">
        <w:rPr>
          <w:rFonts w:ascii="Tahoma" w:hAnsi="Tahoma" w:cs="Tahoma"/>
        </w:rPr>
        <w:t>F</w:t>
      </w:r>
      <w:r>
        <w:rPr>
          <w:rFonts w:ascii="Tahoma" w:hAnsi="Tahoma" w:cs="Tahoma"/>
        </w:rPr>
        <w:t>amiliales a voté l’augmentation du barème des participations familiales. Cette augmentation, qui ne bénéficiera pas aux gestionnaires, donnera plus de moyens aux CAF pour créer de nouvelles places de crèches.</w:t>
      </w:r>
    </w:p>
    <w:p w:rsidR="00E547EE" w:rsidRDefault="00E547EE" w:rsidP="00E547EE">
      <w:pPr>
        <w:rPr>
          <w:rFonts w:ascii="Tahoma" w:hAnsi="Tahoma" w:cs="Tahoma"/>
        </w:rPr>
      </w:pPr>
    </w:p>
    <w:p w:rsidR="00E547EE" w:rsidRDefault="00E547EE" w:rsidP="00E547EE">
      <w:pPr>
        <w:rPr>
          <w:rFonts w:ascii="Tahoma" w:hAnsi="Tahoma" w:cs="Tahoma"/>
        </w:rPr>
      </w:pPr>
      <w:r>
        <w:rPr>
          <w:rFonts w:ascii="Tahoma" w:hAnsi="Tahoma" w:cs="Tahoma"/>
        </w:rPr>
        <w:t>Le taux de participation des familles augmente de 0,8% au 1</w:t>
      </w:r>
      <w:r w:rsidRPr="006F63F6">
        <w:rPr>
          <w:rFonts w:ascii="Tahoma" w:hAnsi="Tahoma" w:cs="Tahoma"/>
          <w:vertAlign w:val="superscript"/>
        </w:rPr>
        <w:t>er</w:t>
      </w:r>
      <w:r>
        <w:rPr>
          <w:rFonts w:ascii="Tahoma" w:hAnsi="Tahoma" w:cs="Tahoma"/>
        </w:rPr>
        <w:t xml:space="preserve"> septembre 2019, ce qui représente une augmentation de l’ordre d’un centime d’euros par heure. Ce taux sera ensuite revalorisé de 0,8% chaque année, au 1</w:t>
      </w:r>
      <w:r w:rsidRPr="006F63F6">
        <w:rPr>
          <w:rFonts w:ascii="Tahoma" w:hAnsi="Tahoma" w:cs="Tahoma"/>
          <w:vertAlign w:val="superscript"/>
        </w:rPr>
        <w:t>er</w:t>
      </w:r>
      <w:r>
        <w:rPr>
          <w:rFonts w:ascii="Tahoma" w:hAnsi="Tahoma" w:cs="Tahoma"/>
        </w:rPr>
        <w:t xml:space="preserve"> janvier, jusqu’en 2022.</w:t>
      </w:r>
    </w:p>
    <w:p w:rsidR="00E547EE" w:rsidRDefault="00E547EE" w:rsidP="00E547EE">
      <w:pPr>
        <w:rPr>
          <w:rFonts w:ascii="Tahoma" w:hAnsi="Tahoma" w:cs="Tahoma"/>
        </w:rPr>
      </w:pPr>
    </w:p>
    <w:p w:rsidR="005070E9" w:rsidRDefault="005070E9" w:rsidP="00E547EE">
      <w:pPr>
        <w:rPr>
          <w:rFonts w:ascii="Tahoma" w:hAnsi="Tahoma" w:cs="Tahoma"/>
        </w:rPr>
      </w:pPr>
      <w:r>
        <w:rPr>
          <w:rFonts w:ascii="Tahoma" w:hAnsi="Tahoma" w:cs="Tahoma"/>
        </w:rPr>
        <w:t>M. Crespo précise que le prix plafond horaire passe ainsi de 2,92 à 3,21€.</w:t>
      </w:r>
    </w:p>
    <w:p w:rsidR="005070E9" w:rsidRDefault="005070E9" w:rsidP="00E547EE">
      <w:pPr>
        <w:rPr>
          <w:rFonts w:ascii="Tahoma" w:hAnsi="Tahoma" w:cs="Tahoma"/>
        </w:rPr>
      </w:pPr>
    </w:p>
    <w:p w:rsidR="00E547EE" w:rsidRDefault="00E547EE" w:rsidP="00E547EE">
      <w:pPr>
        <w:rPr>
          <w:rFonts w:ascii="Tahoma" w:hAnsi="Tahoma" w:cs="Tahoma"/>
        </w:rPr>
      </w:pPr>
      <w:r>
        <w:rPr>
          <w:rFonts w:ascii="Tahoma" w:hAnsi="Tahoma" w:cs="Tahoma"/>
        </w:rPr>
        <w:t>Par ailleurs, il convient de mettre à jour le règlement de fonctionnement du multi-accueil afin de préciser certaines dispositions (contrat en cas de CM, de congé parental, respect du personnel de la crèche…)</w:t>
      </w:r>
    </w:p>
    <w:p w:rsidR="00E547EE" w:rsidRDefault="00E547EE" w:rsidP="00E547EE">
      <w:pPr>
        <w:rPr>
          <w:rFonts w:ascii="Tahoma" w:hAnsi="Tahoma" w:cs="Tahoma"/>
        </w:rPr>
      </w:pPr>
    </w:p>
    <w:p w:rsidR="00E547EE" w:rsidRPr="00C844CE" w:rsidRDefault="005070E9" w:rsidP="00E547EE">
      <w:pPr>
        <w:rPr>
          <w:rFonts w:ascii="Tahoma" w:hAnsi="Tahoma" w:cs="Tahoma"/>
        </w:rPr>
      </w:pPr>
      <w:proofErr w:type="spellStart"/>
      <w:r>
        <w:rPr>
          <w:rFonts w:ascii="Tahoma" w:hAnsi="Tahoma" w:cs="Tahoma"/>
        </w:rPr>
        <w:t>A</w:t>
      </w:r>
      <w:proofErr w:type="spellEnd"/>
      <w:r>
        <w:rPr>
          <w:rFonts w:ascii="Tahoma" w:hAnsi="Tahoma" w:cs="Tahoma"/>
        </w:rPr>
        <w:t xml:space="preserve"> l’unanimité, l</w:t>
      </w:r>
      <w:r w:rsidR="00E547EE">
        <w:rPr>
          <w:rFonts w:ascii="Tahoma" w:hAnsi="Tahoma" w:cs="Tahoma"/>
        </w:rPr>
        <w:t xml:space="preserve">e Conseil Municipal </w:t>
      </w:r>
      <w:r>
        <w:rPr>
          <w:rFonts w:ascii="Tahoma" w:hAnsi="Tahoma" w:cs="Tahoma"/>
        </w:rPr>
        <w:t>a</w:t>
      </w:r>
      <w:r w:rsidR="00E547EE">
        <w:rPr>
          <w:rFonts w:ascii="Tahoma" w:hAnsi="Tahoma" w:cs="Tahoma"/>
        </w:rPr>
        <w:t>p</w:t>
      </w:r>
      <w:r>
        <w:rPr>
          <w:rFonts w:ascii="Tahoma" w:hAnsi="Tahoma" w:cs="Tahoma"/>
        </w:rPr>
        <w:t>p</w:t>
      </w:r>
      <w:r w:rsidR="00E547EE">
        <w:rPr>
          <w:rFonts w:ascii="Tahoma" w:hAnsi="Tahoma" w:cs="Tahoma"/>
        </w:rPr>
        <w:t>rouve le règlement joint, applicable au 1</w:t>
      </w:r>
      <w:r w:rsidR="00E547EE" w:rsidRPr="006F63F6">
        <w:rPr>
          <w:rFonts w:ascii="Tahoma" w:hAnsi="Tahoma" w:cs="Tahoma"/>
          <w:vertAlign w:val="superscript"/>
        </w:rPr>
        <w:t>er</w:t>
      </w:r>
      <w:r w:rsidR="00E547EE">
        <w:rPr>
          <w:rFonts w:ascii="Tahoma" w:hAnsi="Tahoma" w:cs="Tahoma"/>
        </w:rPr>
        <w:t xml:space="preserve"> septembre 2019.</w:t>
      </w:r>
    </w:p>
    <w:p w:rsidR="00DE1BDB" w:rsidRDefault="00DE1BDB" w:rsidP="00E84EF6">
      <w:pPr>
        <w:rPr>
          <w:rFonts w:ascii="Tahoma" w:hAnsi="Tahoma" w:cs="Tahoma"/>
          <w:b/>
          <w:bCs/>
          <w:sz w:val="22"/>
          <w:szCs w:val="22"/>
          <w:highlight w:val="lightGray"/>
          <w:u w:val="single"/>
        </w:rPr>
      </w:pPr>
    </w:p>
    <w:p w:rsidR="00A744F1" w:rsidRDefault="00A744F1" w:rsidP="00A744F1">
      <w:pPr>
        <w:rPr>
          <w:rFonts w:ascii="Tahoma" w:hAnsi="Tahoma" w:cs="Tahoma"/>
          <w:b/>
          <w:bCs/>
          <w:sz w:val="22"/>
          <w:szCs w:val="22"/>
          <w:highlight w:val="lightGray"/>
          <w:u w:val="single"/>
        </w:rPr>
      </w:pPr>
      <w:r>
        <w:rPr>
          <w:rFonts w:ascii="Tahoma" w:hAnsi="Tahoma" w:cs="Tahoma"/>
          <w:b/>
          <w:bCs/>
          <w:sz w:val="22"/>
          <w:szCs w:val="22"/>
          <w:highlight w:val="lightGray"/>
          <w:u w:val="single"/>
        </w:rPr>
        <w:t>2</w:t>
      </w:r>
      <w:r w:rsidRPr="00A35BDC">
        <w:rPr>
          <w:rFonts w:ascii="Tahoma" w:hAnsi="Tahoma" w:cs="Tahoma"/>
          <w:b/>
          <w:bCs/>
          <w:sz w:val="22"/>
          <w:szCs w:val="22"/>
          <w:highlight w:val="lightGray"/>
          <w:u w:val="single"/>
        </w:rPr>
        <w:t xml:space="preserve"> –</w:t>
      </w:r>
      <w:r>
        <w:rPr>
          <w:rFonts w:ascii="Tahoma" w:hAnsi="Tahoma" w:cs="Tahoma"/>
          <w:b/>
          <w:bCs/>
          <w:sz w:val="22"/>
          <w:szCs w:val="22"/>
          <w:highlight w:val="lightGray"/>
          <w:u w:val="single"/>
        </w:rPr>
        <w:t xml:space="preserve"> </w:t>
      </w:r>
      <w:r w:rsidR="00D55A35">
        <w:rPr>
          <w:rFonts w:ascii="Tahoma" w:hAnsi="Tahoma" w:cs="Tahoma"/>
          <w:b/>
          <w:bCs/>
          <w:sz w:val="22"/>
          <w:szCs w:val="22"/>
          <w:highlight w:val="lightGray"/>
          <w:u w:val="single"/>
        </w:rPr>
        <w:t>Tableau des effectifs : création d’un poste de brigadier-chef principal</w:t>
      </w:r>
      <w:r>
        <w:rPr>
          <w:rFonts w:ascii="Tahoma" w:hAnsi="Tahoma" w:cs="Tahoma"/>
          <w:b/>
          <w:bCs/>
          <w:sz w:val="22"/>
          <w:szCs w:val="22"/>
          <w:highlight w:val="lightGray"/>
          <w:u w:val="single"/>
        </w:rPr>
        <w:t>.</w:t>
      </w:r>
    </w:p>
    <w:p w:rsidR="00A744F1" w:rsidRPr="00F67DEF" w:rsidRDefault="00A744F1" w:rsidP="00E84EF6">
      <w:pPr>
        <w:rPr>
          <w:rFonts w:ascii="Tahoma" w:hAnsi="Tahoma" w:cs="Tahoma"/>
          <w:bCs/>
          <w:sz w:val="22"/>
          <w:szCs w:val="22"/>
        </w:rPr>
      </w:pPr>
    </w:p>
    <w:p w:rsidR="000C472E" w:rsidRDefault="005070E9" w:rsidP="000C472E">
      <w:pPr>
        <w:rPr>
          <w:rFonts w:ascii="Tahoma" w:hAnsi="Tahoma" w:cs="Tahoma"/>
        </w:rPr>
      </w:pPr>
      <w:r>
        <w:rPr>
          <w:rFonts w:ascii="Tahoma" w:hAnsi="Tahoma" w:cs="Tahoma"/>
        </w:rPr>
        <w:t>M. Couteleau, Maire adjoint aux travaux et à la sécurité, informe le Conseil municipal qu’a</w:t>
      </w:r>
      <w:r w:rsidR="000C472E">
        <w:rPr>
          <w:rFonts w:ascii="Tahoma" w:hAnsi="Tahoma" w:cs="Tahoma"/>
        </w:rPr>
        <w:t>fin de renforcer l’équipe de la Police Municipale et d’élargir les plages horaires de présence sur la commune, un 4</w:t>
      </w:r>
      <w:r w:rsidR="000C472E" w:rsidRPr="001F32AC">
        <w:rPr>
          <w:rFonts w:ascii="Tahoma" w:hAnsi="Tahoma" w:cs="Tahoma"/>
          <w:vertAlign w:val="superscript"/>
        </w:rPr>
        <w:t>ème</w:t>
      </w:r>
      <w:r w:rsidR="000C472E">
        <w:rPr>
          <w:rFonts w:ascii="Tahoma" w:hAnsi="Tahoma" w:cs="Tahoma"/>
        </w:rPr>
        <w:t xml:space="preserve"> policier municipal a été recruté au 1</w:t>
      </w:r>
      <w:r w:rsidR="000C472E" w:rsidRPr="001F32AC">
        <w:rPr>
          <w:rFonts w:ascii="Tahoma" w:hAnsi="Tahoma" w:cs="Tahoma"/>
          <w:vertAlign w:val="superscript"/>
        </w:rPr>
        <w:t>er</w:t>
      </w:r>
      <w:r w:rsidR="000C472E">
        <w:rPr>
          <w:rFonts w:ascii="Tahoma" w:hAnsi="Tahoma" w:cs="Tahoma"/>
        </w:rPr>
        <w:t xml:space="preserve"> octobre 2019.</w:t>
      </w:r>
    </w:p>
    <w:p w:rsidR="000C472E" w:rsidRDefault="000C472E" w:rsidP="000C472E">
      <w:pPr>
        <w:rPr>
          <w:rFonts w:ascii="Tahoma" w:hAnsi="Tahoma" w:cs="Tahoma"/>
        </w:rPr>
      </w:pPr>
    </w:p>
    <w:p w:rsidR="000C472E" w:rsidRPr="00C844CE" w:rsidRDefault="005070E9" w:rsidP="000C472E">
      <w:pPr>
        <w:rPr>
          <w:rFonts w:ascii="Tahoma" w:hAnsi="Tahoma" w:cs="Tahoma"/>
        </w:rPr>
      </w:pPr>
      <w:proofErr w:type="spellStart"/>
      <w:r>
        <w:rPr>
          <w:rFonts w:ascii="Tahoma" w:hAnsi="Tahoma" w:cs="Tahoma"/>
        </w:rPr>
        <w:t>A</w:t>
      </w:r>
      <w:proofErr w:type="spellEnd"/>
      <w:r>
        <w:rPr>
          <w:rFonts w:ascii="Tahoma" w:hAnsi="Tahoma" w:cs="Tahoma"/>
        </w:rPr>
        <w:t xml:space="preserve"> l’unanimité, l</w:t>
      </w:r>
      <w:r w:rsidR="000C472E">
        <w:rPr>
          <w:rFonts w:ascii="Tahoma" w:hAnsi="Tahoma" w:cs="Tahoma"/>
        </w:rPr>
        <w:t xml:space="preserve">e Conseil Municipal </w:t>
      </w:r>
      <w:r>
        <w:rPr>
          <w:rFonts w:ascii="Tahoma" w:hAnsi="Tahoma" w:cs="Tahoma"/>
        </w:rPr>
        <w:t>approuve la création d’</w:t>
      </w:r>
      <w:r w:rsidR="000C472E">
        <w:rPr>
          <w:rFonts w:ascii="Tahoma" w:hAnsi="Tahoma" w:cs="Tahoma"/>
        </w:rPr>
        <w:t>un poste de brigadier-chef municipal.</w:t>
      </w:r>
    </w:p>
    <w:p w:rsidR="00372CCD" w:rsidRDefault="00372CCD" w:rsidP="00E84EF6">
      <w:pPr>
        <w:rPr>
          <w:rFonts w:ascii="Tahoma" w:eastAsia="SimSun" w:hAnsi="Tahoma" w:cs="Tahoma"/>
          <w:b/>
          <w:bCs/>
          <w:sz w:val="22"/>
          <w:szCs w:val="22"/>
          <w:u w:val="single"/>
        </w:rPr>
      </w:pPr>
    </w:p>
    <w:p w:rsidR="00C23F5A" w:rsidRPr="00A35BDC" w:rsidRDefault="00C23F5A" w:rsidP="00E84EF6">
      <w:pPr>
        <w:rPr>
          <w:rFonts w:ascii="Tahoma" w:eastAsia="SimSun" w:hAnsi="Tahoma" w:cs="Tahoma"/>
          <w:b/>
          <w:bCs/>
          <w:sz w:val="22"/>
          <w:szCs w:val="22"/>
          <w:u w:val="single"/>
        </w:rPr>
      </w:pPr>
    </w:p>
    <w:p w:rsidR="00B06DEB" w:rsidRDefault="00A744F1" w:rsidP="00B06DEB">
      <w:pPr>
        <w:jc w:val="both"/>
        <w:rPr>
          <w:rFonts w:ascii="Tahoma" w:hAnsi="Tahoma" w:cs="Tahoma"/>
          <w:b/>
          <w:bCs/>
          <w:sz w:val="22"/>
          <w:szCs w:val="22"/>
          <w:highlight w:val="lightGray"/>
          <w:u w:val="single"/>
        </w:rPr>
      </w:pPr>
      <w:r>
        <w:rPr>
          <w:rFonts w:ascii="Tahoma" w:hAnsi="Tahoma" w:cs="Tahoma"/>
          <w:b/>
          <w:bCs/>
          <w:sz w:val="22"/>
          <w:szCs w:val="22"/>
          <w:highlight w:val="lightGray"/>
          <w:u w:val="single"/>
        </w:rPr>
        <w:t>3</w:t>
      </w:r>
      <w:r w:rsidR="00B06DEB" w:rsidRPr="00A35BDC">
        <w:rPr>
          <w:rFonts w:ascii="Tahoma" w:hAnsi="Tahoma" w:cs="Tahoma"/>
          <w:b/>
          <w:bCs/>
          <w:sz w:val="22"/>
          <w:szCs w:val="22"/>
          <w:highlight w:val="lightGray"/>
          <w:u w:val="single"/>
        </w:rPr>
        <w:t xml:space="preserve"> –</w:t>
      </w:r>
      <w:r w:rsidR="00DC556D">
        <w:rPr>
          <w:rFonts w:ascii="Tahoma" w:hAnsi="Tahoma" w:cs="Tahoma"/>
          <w:b/>
          <w:bCs/>
          <w:sz w:val="22"/>
          <w:szCs w:val="22"/>
          <w:highlight w:val="lightGray"/>
          <w:u w:val="single"/>
        </w:rPr>
        <w:t xml:space="preserve"> </w:t>
      </w:r>
      <w:r w:rsidR="00D55A35">
        <w:rPr>
          <w:rFonts w:ascii="Tahoma" w:hAnsi="Tahoma" w:cs="Tahoma"/>
          <w:b/>
          <w:bCs/>
          <w:sz w:val="22"/>
          <w:szCs w:val="22"/>
          <w:highlight w:val="lightGray"/>
          <w:u w:val="single"/>
        </w:rPr>
        <w:t>Délégation du service public pour l’accueil de loisirs et la gestion d’activités périscolaires : avenant n°3</w:t>
      </w:r>
      <w:r w:rsidR="00334E44">
        <w:rPr>
          <w:rFonts w:ascii="Tahoma" w:hAnsi="Tahoma" w:cs="Tahoma"/>
          <w:b/>
          <w:bCs/>
          <w:sz w:val="22"/>
          <w:szCs w:val="22"/>
          <w:highlight w:val="lightGray"/>
          <w:u w:val="single"/>
        </w:rPr>
        <w:t>.</w:t>
      </w:r>
      <w:r w:rsidR="00B06DEB" w:rsidRPr="00A35BDC">
        <w:rPr>
          <w:rFonts w:ascii="Tahoma" w:hAnsi="Tahoma" w:cs="Tahoma"/>
          <w:b/>
          <w:bCs/>
          <w:sz w:val="22"/>
          <w:szCs w:val="22"/>
          <w:highlight w:val="lightGray"/>
          <w:u w:val="single"/>
        </w:rPr>
        <w:t xml:space="preserve"> </w:t>
      </w:r>
    </w:p>
    <w:p w:rsidR="00DC556D" w:rsidRDefault="00DC556D" w:rsidP="00B06DEB">
      <w:pPr>
        <w:jc w:val="both"/>
        <w:rPr>
          <w:rFonts w:ascii="Tahoma" w:hAnsi="Tahoma" w:cs="Tahoma"/>
          <w:b/>
          <w:bCs/>
          <w:sz w:val="22"/>
          <w:szCs w:val="22"/>
          <w:u w:val="single"/>
        </w:rPr>
      </w:pPr>
    </w:p>
    <w:p w:rsidR="00D707A4" w:rsidRDefault="005070E9" w:rsidP="00D707A4">
      <w:pPr>
        <w:jc w:val="both"/>
        <w:rPr>
          <w:rFonts w:ascii="Tahoma" w:eastAsia="SimSun" w:hAnsi="Tahoma" w:cs="Tahoma"/>
          <w:bCs/>
        </w:rPr>
      </w:pPr>
      <w:r>
        <w:rPr>
          <w:rFonts w:ascii="Tahoma" w:eastAsia="SimSun" w:hAnsi="Tahoma" w:cs="Tahoma"/>
          <w:bCs/>
        </w:rPr>
        <w:t>Mme Robin, Maire adjointe en charge des affaires scolaires, enfance, jeunesse, bibliothèque et sport, rappelle que l</w:t>
      </w:r>
      <w:r w:rsidR="00D707A4">
        <w:rPr>
          <w:rFonts w:ascii="Tahoma" w:eastAsia="SimSun" w:hAnsi="Tahoma" w:cs="Tahoma"/>
          <w:bCs/>
        </w:rPr>
        <w:t>a compétence « enfance » est exercée par la Commune depuis le 1</w:t>
      </w:r>
      <w:r w:rsidR="00D707A4" w:rsidRPr="00175FF2">
        <w:rPr>
          <w:rFonts w:ascii="Tahoma" w:eastAsia="SimSun" w:hAnsi="Tahoma" w:cs="Tahoma"/>
          <w:bCs/>
          <w:vertAlign w:val="superscript"/>
        </w:rPr>
        <w:t>er</w:t>
      </w:r>
      <w:r w:rsidR="00D707A4">
        <w:rPr>
          <w:rFonts w:ascii="Tahoma" w:eastAsia="SimSun" w:hAnsi="Tahoma" w:cs="Tahoma"/>
          <w:bCs/>
        </w:rPr>
        <w:t xml:space="preserve"> septembre 2017, date du transfert de la Communauté Urbaine GPS&amp;O. La gestion de ce service public est déléguée à l’UFCV.</w:t>
      </w:r>
    </w:p>
    <w:p w:rsidR="00D707A4" w:rsidRDefault="00D707A4" w:rsidP="00D707A4">
      <w:pPr>
        <w:jc w:val="both"/>
        <w:rPr>
          <w:rFonts w:ascii="Tahoma" w:eastAsia="SimSun" w:hAnsi="Tahoma" w:cs="Tahoma"/>
          <w:bCs/>
        </w:rPr>
      </w:pPr>
    </w:p>
    <w:p w:rsidR="00D707A4" w:rsidRDefault="00D707A4" w:rsidP="00D707A4">
      <w:pPr>
        <w:jc w:val="both"/>
        <w:rPr>
          <w:rFonts w:ascii="Tahoma" w:eastAsia="SimSun" w:hAnsi="Tahoma" w:cs="Tahoma"/>
          <w:bCs/>
        </w:rPr>
      </w:pPr>
      <w:r>
        <w:rPr>
          <w:rFonts w:ascii="Tahoma" w:eastAsia="SimSun" w:hAnsi="Tahoma" w:cs="Tahoma"/>
          <w:bCs/>
        </w:rPr>
        <w:lastRenderedPageBreak/>
        <w:t xml:space="preserve">Par délibération en date du 5 Juillet 2018, le Conseil Municipal a approuvé la modification des tarifs pour l’accueil de loisirs et la gestion des activités périscolaires, </w:t>
      </w:r>
      <w:proofErr w:type="gramStart"/>
      <w:r>
        <w:rPr>
          <w:rFonts w:ascii="Tahoma" w:eastAsia="SimSun" w:hAnsi="Tahoma" w:cs="Tahoma"/>
          <w:bCs/>
        </w:rPr>
        <w:t>suite à</w:t>
      </w:r>
      <w:proofErr w:type="gramEnd"/>
      <w:r>
        <w:rPr>
          <w:rFonts w:ascii="Tahoma" w:eastAsia="SimSun" w:hAnsi="Tahoma" w:cs="Tahoma"/>
          <w:bCs/>
        </w:rPr>
        <w:t xml:space="preserve"> la mise en place de la semaine de 4 jours. </w:t>
      </w:r>
    </w:p>
    <w:p w:rsidR="00D707A4" w:rsidRDefault="00D707A4" w:rsidP="00D707A4">
      <w:pPr>
        <w:jc w:val="both"/>
        <w:rPr>
          <w:rFonts w:ascii="Tahoma" w:eastAsia="SimSun" w:hAnsi="Tahoma" w:cs="Tahoma"/>
          <w:bCs/>
        </w:rPr>
      </w:pPr>
      <w:r>
        <w:rPr>
          <w:rFonts w:ascii="Tahoma" w:eastAsia="SimSun" w:hAnsi="Tahoma" w:cs="Tahoma"/>
          <w:bCs/>
        </w:rPr>
        <w:t>Par délibération en date du 6 décembre 2018, le Conseil municipal a corrigé une erreur matérielle dans le tarif « Après-midi 3 – 16h30-19h00 ».</w:t>
      </w:r>
    </w:p>
    <w:p w:rsidR="00D707A4" w:rsidRDefault="00D707A4" w:rsidP="00D707A4">
      <w:pPr>
        <w:jc w:val="both"/>
        <w:rPr>
          <w:rFonts w:ascii="Tahoma" w:eastAsia="SimSun" w:hAnsi="Tahoma" w:cs="Tahoma"/>
          <w:bCs/>
        </w:rPr>
      </w:pPr>
      <w:r>
        <w:rPr>
          <w:rFonts w:ascii="Tahoma" w:eastAsia="SimSun" w:hAnsi="Tahoma" w:cs="Tahoma"/>
          <w:bCs/>
        </w:rPr>
        <w:t>D’autres erreurs subsistent dans les tarifs.</w:t>
      </w:r>
    </w:p>
    <w:p w:rsidR="00D707A4" w:rsidRDefault="00D707A4" w:rsidP="00D707A4">
      <w:pPr>
        <w:jc w:val="both"/>
        <w:rPr>
          <w:rFonts w:ascii="Tahoma" w:eastAsia="SimSun" w:hAnsi="Tahoma" w:cs="Tahoma"/>
          <w:bCs/>
        </w:rPr>
      </w:pPr>
    </w:p>
    <w:p w:rsidR="00D707A4" w:rsidRDefault="005070E9" w:rsidP="00D707A4">
      <w:pPr>
        <w:jc w:val="both"/>
        <w:rPr>
          <w:rFonts w:ascii="Tahoma" w:eastAsia="SimSun" w:hAnsi="Tahoma" w:cs="Tahoma"/>
          <w:bCs/>
        </w:rPr>
      </w:pPr>
      <w:proofErr w:type="spellStart"/>
      <w:r>
        <w:rPr>
          <w:rFonts w:ascii="Tahoma" w:eastAsia="SimSun" w:hAnsi="Tahoma" w:cs="Tahoma"/>
          <w:bCs/>
        </w:rPr>
        <w:t>A</w:t>
      </w:r>
      <w:proofErr w:type="spellEnd"/>
      <w:r>
        <w:rPr>
          <w:rFonts w:ascii="Tahoma" w:eastAsia="SimSun" w:hAnsi="Tahoma" w:cs="Tahoma"/>
          <w:bCs/>
        </w:rPr>
        <w:t xml:space="preserve"> l’unanimité, le Conseil municipal autorise</w:t>
      </w:r>
      <w:r w:rsidR="00D707A4">
        <w:rPr>
          <w:rFonts w:ascii="Tahoma" w:eastAsia="SimSun" w:hAnsi="Tahoma" w:cs="Tahoma"/>
          <w:bCs/>
        </w:rPr>
        <w:t xml:space="preserve"> le Maire à signer l’avenant au contrat de Délégation de Service Public joint.</w:t>
      </w:r>
    </w:p>
    <w:p w:rsidR="00C23F5A" w:rsidRDefault="00C23F5A" w:rsidP="004548CD">
      <w:pPr>
        <w:jc w:val="both"/>
        <w:rPr>
          <w:rFonts w:ascii="Tahoma" w:eastAsia="SimSun" w:hAnsi="Tahoma" w:cs="Tahoma"/>
          <w:bCs/>
          <w:sz w:val="22"/>
          <w:szCs w:val="22"/>
        </w:rPr>
      </w:pPr>
    </w:p>
    <w:p w:rsidR="00C23F5A" w:rsidRPr="00781360" w:rsidRDefault="00C23F5A" w:rsidP="004548CD">
      <w:pPr>
        <w:jc w:val="both"/>
        <w:rPr>
          <w:rFonts w:ascii="Tahoma" w:eastAsia="SimSun" w:hAnsi="Tahoma" w:cs="Tahoma"/>
          <w:bCs/>
          <w:sz w:val="22"/>
          <w:szCs w:val="22"/>
        </w:rPr>
      </w:pPr>
    </w:p>
    <w:p w:rsidR="001E4834" w:rsidRPr="00781360" w:rsidRDefault="00A744F1" w:rsidP="001E4834">
      <w:pPr>
        <w:jc w:val="both"/>
        <w:rPr>
          <w:rFonts w:ascii="Tahoma" w:hAnsi="Tahoma" w:cs="Tahoma"/>
          <w:b/>
          <w:bCs/>
          <w:sz w:val="22"/>
          <w:szCs w:val="22"/>
          <w:u w:val="single"/>
        </w:rPr>
      </w:pPr>
      <w:r>
        <w:rPr>
          <w:rFonts w:ascii="Tahoma" w:hAnsi="Tahoma" w:cs="Tahoma"/>
          <w:b/>
          <w:bCs/>
          <w:sz w:val="22"/>
          <w:szCs w:val="22"/>
          <w:highlight w:val="lightGray"/>
          <w:u w:val="single"/>
          <w:shd w:val="clear" w:color="auto" w:fill="BFBFBF"/>
        </w:rPr>
        <w:t>4</w:t>
      </w:r>
      <w:r w:rsidR="002A6312" w:rsidRPr="00781360">
        <w:rPr>
          <w:rFonts w:ascii="Tahoma" w:hAnsi="Tahoma" w:cs="Tahoma"/>
          <w:b/>
          <w:bCs/>
          <w:sz w:val="22"/>
          <w:szCs w:val="22"/>
          <w:highlight w:val="lightGray"/>
          <w:u w:val="single"/>
          <w:shd w:val="clear" w:color="auto" w:fill="BFBFBF"/>
        </w:rPr>
        <w:t xml:space="preserve"> </w:t>
      </w:r>
      <w:r w:rsidR="002A6312" w:rsidRPr="00781360">
        <w:rPr>
          <w:rFonts w:ascii="Tahoma" w:hAnsi="Tahoma" w:cs="Tahoma"/>
          <w:b/>
          <w:bCs/>
          <w:sz w:val="22"/>
          <w:szCs w:val="22"/>
          <w:highlight w:val="lightGray"/>
          <w:u w:val="single"/>
        </w:rPr>
        <w:t>–</w:t>
      </w:r>
      <w:r w:rsidR="001E7274">
        <w:rPr>
          <w:rFonts w:ascii="Tahoma" w:hAnsi="Tahoma" w:cs="Tahoma"/>
          <w:b/>
          <w:bCs/>
          <w:sz w:val="22"/>
          <w:szCs w:val="22"/>
          <w:highlight w:val="lightGray"/>
          <w:u w:val="single"/>
        </w:rPr>
        <w:t xml:space="preserve"> </w:t>
      </w:r>
      <w:r w:rsidR="00D55A35">
        <w:rPr>
          <w:rFonts w:ascii="Tahoma" w:hAnsi="Tahoma" w:cs="Tahoma"/>
          <w:b/>
          <w:bCs/>
          <w:sz w:val="22"/>
          <w:szCs w:val="22"/>
          <w:highlight w:val="lightGray"/>
          <w:u w:val="single"/>
        </w:rPr>
        <w:t xml:space="preserve">Convention de veille foncière avec l’EPF </w:t>
      </w:r>
      <w:proofErr w:type="spellStart"/>
      <w:r w:rsidR="00D55A35">
        <w:rPr>
          <w:rFonts w:ascii="Tahoma" w:hAnsi="Tahoma" w:cs="Tahoma"/>
          <w:b/>
          <w:bCs/>
          <w:sz w:val="22"/>
          <w:szCs w:val="22"/>
          <w:highlight w:val="lightGray"/>
          <w:u w:val="single"/>
        </w:rPr>
        <w:t>iDF</w:t>
      </w:r>
      <w:proofErr w:type="spellEnd"/>
      <w:r w:rsidR="00334E44" w:rsidRPr="00781360">
        <w:rPr>
          <w:rFonts w:ascii="Tahoma" w:hAnsi="Tahoma" w:cs="Tahoma"/>
          <w:b/>
          <w:bCs/>
          <w:sz w:val="22"/>
          <w:szCs w:val="22"/>
          <w:highlight w:val="lightGray"/>
          <w:u w:val="single"/>
        </w:rPr>
        <w:t>.</w:t>
      </w:r>
      <w:r w:rsidR="002A6312" w:rsidRPr="00781360">
        <w:rPr>
          <w:rFonts w:ascii="Tahoma" w:hAnsi="Tahoma" w:cs="Tahoma"/>
          <w:b/>
          <w:bCs/>
          <w:sz w:val="22"/>
          <w:szCs w:val="22"/>
          <w:highlight w:val="lightGray"/>
          <w:u w:val="single"/>
        </w:rPr>
        <w:t xml:space="preserve"> </w:t>
      </w:r>
    </w:p>
    <w:p w:rsidR="001E4834" w:rsidRPr="00781360" w:rsidRDefault="001E4834" w:rsidP="001E4834">
      <w:pPr>
        <w:autoSpaceDE w:val="0"/>
        <w:autoSpaceDN w:val="0"/>
        <w:adjustRightInd w:val="0"/>
        <w:ind w:right="68"/>
        <w:jc w:val="both"/>
        <w:rPr>
          <w:rFonts w:ascii="Tahoma" w:hAnsi="Tahoma" w:cs="Tahoma"/>
          <w:bCs/>
          <w:sz w:val="22"/>
          <w:szCs w:val="22"/>
        </w:rPr>
      </w:pPr>
    </w:p>
    <w:p w:rsidR="000C472E" w:rsidRDefault="00441D12" w:rsidP="000C472E">
      <w:pPr>
        <w:rPr>
          <w:rFonts w:ascii="Tahoma" w:hAnsi="Tahoma" w:cs="Tahoma"/>
        </w:rPr>
      </w:pPr>
      <w:r>
        <w:rPr>
          <w:rFonts w:ascii="Tahoma" w:hAnsi="Tahoma" w:cs="Tahoma"/>
        </w:rPr>
        <w:t>M. Bréard rappelle à l’Assemblée que p</w:t>
      </w:r>
      <w:r w:rsidR="000C472E">
        <w:rPr>
          <w:rFonts w:ascii="Tahoma" w:hAnsi="Tahoma" w:cs="Tahoma"/>
        </w:rPr>
        <w:t xml:space="preserve">ar délibération en date du 10 avril 2019, le Conseil Municipal a approuvé le protocole « prévention carence » à intervenir avec le Conseil départemental des Yvelines, plan d’appui aux communes carencées en matière de logement social. En plus des opérations de constructions neuves, l’objectif pour la commune de Vaux-sur-Seine est d’identifier des immeubles bâtis qui pourraient muter vers du logement aidé. </w:t>
      </w:r>
    </w:p>
    <w:p w:rsidR="000C472E" w:rsidRDefault="000C472E" w:rsidP="000C472E">
      <w:pPr>
        <w:rPr>
          <w:rFonts w:ascii="Tahoma" w:hAnsi="Tahoma" w:cs="Tahoma"/>
        </w:rPr>
      </w:pPr>
    </w:p>
    <w:p w:rsidR="000C472E" w:rsidRDefault="00AF6288" w:rsidP="000C472E">
      <w:pPr>
        <w:rPr>
          <w:rFonts w:ascii="Tahoma" w:hAnsi="Tahoma" w:cs="Tahoma"/>
        </w:rPr>
      </w:pPr>
      <w:r>
        <w:rPr>
          <w:rFonts w:ascii="Tahoma" w:hAnsi="Tahoma" w:cs="Tahoma"/>
        </w:rPr>
        <w:t>À</w:t>
      </w:r>
      <w:r w:rsidR="000C472E">
        <w:rPr>
          <w:rFonts w:ascii="Tahoma" w:hAnsi="Tahoma" w:cs="Tahoma"/>
        </w:rPr>
        <w:t xml:space="preserve"> cette fin, une convention de veille foncière avec l’EPF d’Ile de France permettrait de repérer des propriétés mutables et de les acquérir après études de faisabilité.</w:t>
      </w:r>
    </w:p>
    <w:p w:rsidR="000C472E" w:rsidRDefault="000C472E" w:rsidP="000C472E">
      <w:pPr>
        <w:rPr>
          <w:rFonts w:ascii="Tahoma" w:hAnsi="Tahoma" w:cs="Tahoma"/>
        </w:rPr>
      </w:pPr>
    </w:p>
    <w:p w:rsidR="000C472E" w:rsidRDefault="000C472E" w:rsidP="000C472E">
      <w:pPr>
        <w:rPr>
          <w:rFonts w:ascii="Tahoma" w:hAnsi="Tahoma" w:cs="Tahoma"/>
        </w:rPr>
      </w:pPr>
      <w:r>
        <w:rPr>
          <w:rFonts w:ascii="Tahoma" w:hAnsi="Tahoma" w:cs="Tahoma"/>
        </w:rPr>
        <w:t>Cette veille foncière s’étendrait sur un large périmètre, le long de la RD190, de Meulan à Triel.</w:t>
      </w:r>
    </w:p>
    <w:p w:rsidR="000C472E" w:rsidRDefault="000C472E" w:rsidP="000C472E">
      <w:pPr>
        <w:rPr>
          <w:rFonts w:ascii="Tahoma" w:hAnsi="Tahoma" w:cs="Tahoma"/>
        </w:rPr>
      </w:pPr>
    </w:p>
    <w:p w:rsidR="000C472E" w:rsidRDefault="00441D12" w:rsidP="000C472E">
      <w:pPr>
        <w:rPr>
          <w:rFonts w:ascii="Tahoma" w:hAnsi="Tahoma" w:cs="Tahoma"/>
        </w:rPr>
      </w:pPr>
      <w:r>
        <w:rPr>
          <w:rFonts w:ascii="Tahoma" w:hAnsi="Tahoma" w:cs="Tahoma"/>
        </w:rPr>
        <w:t>M. Ferrand informe l’Assemblée que le groupe VAV va voter contre, compte-tenu de l’absence d’informations diffusées à destination des propriétaires.</w:t>
      </w:r>
    </w:p>
    <w:p w:rsidR="00441D12" w:rsidRDefault="00441D12" w:rsidP="000C472E">
      <w:pPr>
        <w:rPr>
          <w:rFonts w:ascii="Tahoma" w:hAnsi="Tahoma" w:cs="Tahoma"/>
        </w:rPr>
      </w:pPr>
    </w:p>
    <w:p w:rsidR="00441D12" w:rsidRDefault="00441D12" w:rsidP="000C472E">
      <w:pPr>
        <w:rPr>
          <w:rFonts w:ascii="Tahoma" w:hAnsi="Tahoma" w:cs="Tahoma"/>
        </w:rPr>
      </w:pPr>
      <w:r>
        <w:rPr>
          <w:rFonts w:ascii="Tahoma" w:hAnsi="Tahoma" w:cs="Tahoma"/>
        </w:rPr>
        <w:t>M. Bréard précise que cette convention est destinée à faire rentrer des logements privés « sociaux de fait » dans les quotas communaux. Ce sont près de 90 logements qui ont été repérés, ces mutations permettr</w:t>
      </w:r>
      <w:r w:rsidR="00AF6288">
        <w:rPr>
          <w:rFonts w:ascii="Tahoma" w:hAnsi="Tahoma" w:cs="Tahoma"/>
        </w:rPr>
        <w:t>aient</w:t>
      </w:r>
      <w:r>
        <w:rPr>
          <w:rFonts w:ascii="Tahoma" w:hAnsi="Tahoma" w:cs="Tahoma"/>
        </w:rPr>
        <w:t xml:space="preserve"> de réduire la construction de logements neufs. Il n’est pas question ici de construire des logements sociaux tout le long de la RD190.</w:t>
      </w:r>
    </w:p>
    <w:p w:rsidR="00441D12" w:rsidRDefault="00441D12" w:rsidP="000C472E">
      <w:pPr>
        <w:rPr>
          <w:rFonts w:ascii="Tahoma" w:hAnsi="Tahoma" w:cs="Tahoma"/>
        </w:rPr>
      </w:pPr>
    </w:p>
    <w:p w:rsidR="00441D12" w:rsidRDefault="00441D12" w:rsidP="000C472E">
      <w:pPr>
        <w:rPr>
          <w:rFonts w:ascii="Tahoma" w:hAnsi="Tahoma" w:cs="Tahoma"/>
        </w:rPr>
      </w:pPr>
      <w:r>
        <w:rPr>
          <w:rFonts w:ascii="Tahoma" w:hAnsi="Tahoma" w:cs="Tahoma"/>
        </w:rPr>
        <w:t>Mme Robin signale que grand nombre de locataires de logements privés bénéficient déjà des services du CCAS.</w:t>
      </w:r>
    </w:p>
    <w:p w:rsidR="00441D12" w:rsidRDefault="00441D12" w:rsidP="000C472E">
      <w:pPr>
        <w:rPr>
          <w:rFonts w:ascii="Tahoma" w:hAnsi="Tahoma" w:cs="Tahoma"/>
        </w:rPr>
      </w:pPr>
    </w:p>
    <w:p w:rsidR="00441D12" w:rsidRDefault="00441D12" w:rsidP="000C472E">
      <w:pPr>
        <w:rPr>
          <w:rFonts w:ascii="Tahoma" w:hAnsi="Tahoma" w:cs="Tahoma"/>
        </w:rPr>
      </w:pPr>
      <w:r>
        <w:rPr>
          <w:rFonts w:ascii="Tahoma" w:hAnsi="Tahoma" w:cs="Tahoma"/>
        </w:rPr>
        <w:t xml:space="preserve">M. Crespo souligne que le fait générateur de l’intervention de l’EFP </w:t>
      </w:r>
      <w:proofErr w:type="spellStart"/>
      <w:r>
        <w:rPr>
          <w:rFonts w:ascii="Tahoma" w:hAnsi="Tahoma" w:cs="Tahoma"/>
        </w:rPr>
        <w:t>idF</w:t>
      </w:r>
      <w:proofErr w:type="spellEnd"/>
      <w:r>
        <w:rPr>
          <w:rFonts w:ascii="Tahoma" w:hAnsi="Tahoma" w:cs="Tahoma"/>
        </w:rPr>
        <w:t xml:space="preserve"> est la vente volontaire de leur bien par les propriétaires.</w:t>
      </w:r>
    </w:p>
    <w:p w:rsidR="00441D12" w:rsidRDefault="00441D12" w:rsidP="000C472E">
      <w:pPr>
        <w:rPr>
          <w:rFonts w:ascii="Tahoma" w:hAnsi="Tahoma" w:cs="Tahoma"/>
        </w:rPr>
      </w:pPr>
    </w:p>
    <w:p w:rsidR="00441D12" w:rsidRDefault="00441D12" w:rsidP="000C472E">
      <w:pPr>
        <w:rPr>
          <w:rFonts w:ascii="Tahoma" w:hAnsi="Tahoma" w:cs="Tahoma"/>
        </w:rPr>
      </w:pPr>
      <w:r>
        <w:rPr>
          <w:rFonts w:ascii="Tahoma" w:hAnsi="Tahoma" w:cs="Tahoma"/>
        </w:rPr>
        <w:t>M. Bréard insiste que seul le Maire est décisionnaire.</w:t>
      </w:r>
    </w:p>
    <w:p w:rsidR="00441D12" w:rsidRDefault="00441D12" w:rsidP="000C472E">
      <w:pPr>
        <w:rPr>
          <w:rFonts w:ascii="Tahoma" w:hAnsi="Tahoma" w:cs="Tahoma"/>
        </w:rPr>
      </w:pPr>
    </w:p>
    <w:p w:rsidR="00441D12" w:rsidRDefault="00441D12" w:rsidP="00441D12">
      <w:pPr>
        <w:rPr>
          <w:rFonts w:ascii="Tahoma" w:hAnsi="Tahoma" w:cs="Tahoma"/>
        </w:rPr>
      </w:pPr>
      <w:r>
        <w:rPr>
          <w:rFonts w:ascii="Tahoma" w:hAnsi="Tahoma" w:cs="Tahoma"/>
        </w:rPr>
        <w:t>(Arrivée de Mme Leclercq à 19h30).</w:t>
      </w:r>
    </w:p>
    <w:p w:rsidR="00441D12" w:rsidRDefault="00441D12" w:rsidP="00441D12">
      <w:pPr>
        <w:rPr>
          <w:rFonts w:ascii="Tahoma" w:hAnsi="Tahoma" w:cs="Tahoma"/>
        </w:rPr>
      </w:pPr>
    </w:p>
    <w:p w:rsidR="00441D12" w:rsidRDefault="00441D12" w:rsidP="00441D12">
      <w:pPr>
        <w:rPr>
          <w:rFonts w:ascii="Tahoma" w:hAnsi="Tahoma" w:cs="Tahoma"/>
        </w:rPr>
      </w:pPr>
      <w:r>
        <w:rPr>
          <w:rFonts w:ascii="Tahoma" w:hAnsi="Tahoma" w:cs="Tahoma"/>
        </w:rPr>
        <w:t>Mme Monnier s’interroge sur le devenir des biens préemptés si aucune opération n’est portée par des bailleurs.</w:t>
      </w:r>
    </w:p>
    <w:p w:rsidR="00441D12" w:rsidRDefault="00441D12" w:rsidP="00441D12">
      <w:pPr>
        <w:rPr>
          <w:rFonts w:ascii="Tahoma" w:hAnsi="Tahoma" w:cs="Tahoma"/>
        </w:rPr>
      </w:pPr>
    </w:p>
    <w:p w:rsidR="00441D12" w:rsidRDefault="00441D12" w:rsidP="00441D12">
      <w:pPr>
        <w:rPr>
          <w:rFonts w:ascii="Tahoma" w:hAnsi="Tahoma" w:cs="Tahoma"/>
        </w:rPr>
      </w:pPr>
      <w:r>
        <w:rPr>
          <w:rFonts w:ascii="Tahoma" w:hAnsi="Tahoma" w:cs="Tahoma"/>
        </w:rPr>
        <w:t xml:space="preserve">M. Bréard confirme que les biens bâtis ne seront </w:t>
      </w:r>
      <w:r w:rsidR="00983F86">
        <w:rPr>
          <w:rFonts w:ascii="Tahoma" w:hAnsi="Tahoma" w:cs="Tahoma"/>
        </w:rPr>
        <w:t>acquis</w:t>
      </w:r>
      <w:r>
        <w:rPr>
          <w:rFonts w:ascii="Tahoma" w:hAnsi="Tahoma" w:cs="Tahoma"/>
        </w:rPr>
        <w:t xml:space="preserve"> que si un opérateur social est </w:t>
      </w:r>
      <w:r w:rsidR="00CE1192">
        <w:rPr>
          <w:rFonts w:ascii="Tahoma" w:hAnsi="Tahoma" w:cs="Tahoma"/>
        </w:rPr>
        <w:t>intéressé</w:t>
      </w:r>
      <w:r>
        <w:rPr>
          <w:rFonts w:ascii="Tahoma" w:hAnsi="Tahoma" w:cs="Tahoma"/>
        </w:rPr>
        <w:t xml:space="preserve">. </w:t>
      </w:r>
    </w:p>
    <w:p w:rsidR="00441D12" w:rsidRDefault="00441D12" w:rsidP="00441D12">
      <w:pPr>
        <w:rPr>
          <w:rFonts w:ascii="Tahoma" w:hAnsi="Tahoma" w:cs="Tahoma"/>
        </w:rPr>
      </w:pPr>
    </w:p>
    <w:p w:rsidR="00441D12" w:rsidRDefault="00441D12" w:rsidP="00441D12">
      <w:pPr>
        <w:rPr>
          <w:rFonts w:ascii="Tahoma" w:hAnsi="Tahoma" w:cs="Tahoma"/>
        </w:rPr>
      </w:pPr>
      <w:r>
        <w:rPr>
          <w:rFonts w:ascii="Tahoma" w:hAnsi="Tahoma" w:cs="Tahoma"/>
        </w:rPr>
        <w:t xml:space="preserve">A la majorité absolue (4 contre : Mme Monnier, Mme Lancéa, M. Ferrand, M. Zolotareff), le Conseil Municipal approuve le projet de convention joint et autorise le Maire à signer la convention à intervenir avec l’EPF </w:t>
      </w:r>
      <w:proofErr w:type="spellStart"/>
      <w:r>
        <w:rPr>
          <w:rFonts w:ascii="Tahoma" w:hAnsi="Tahoma" w:cs="Tahoma"/>
        </w:rPr>
        <w:t>idF</w:t>
      </w:r>
      <w:proofErr w:type="spellEnd"/>
      <w:r>
        <w:rPr>
          <w:rFonts w:ascii="Tahoma" w:hAnsi="Tahoma" w:cs="Tahoma"/>
        </w:rPr>
        <w:t>.</w:t>
      </w:r>
    </w:p>
    <w:p w:rsidR="00EA6022" w:rsidRPr="00441D12" w:rsidRDefault="00EA6022" w:rsidP="00441D12">
      <w:pPr>
        <w:rPr>
          <w:rFonts w:ascii="Tahoma" w:hAnsi="Tahoma" w:cs="Tahoma"/>
        </w:rPr>
      </w:pPr>
      <w:bookmarkStart w:id="0" w:name="_GoBack"/>
      <w:bookmarkEnd w:id="0"/>
    </w:p>
    <w:p w:rsidR="00C23F5A" w:rsidRDefault="00C23F5A" w:rsidP="005C05DB">
      <w:pPr>
        <w:jc w:val="both"/>
        <w:rPr>
          <w:rFonts w:ascii="Tahoma" w:hAnsi="Tahoma" w:cs="Tahoma"/>
          <w:b/>
          <w:bCs/>
          <w:sz w:val="22"/>
          <w:szCs w:val="22"/>
          <w:highlight w:val="lightGray"/>
          <w:u w:val="single"/>
          <w:shd w:val="clear" w:color="auto" w:fill="BFBFBF"/>
        </w:rPr>
      </w:pPr>
    </w:p>
    <w:p w:rsidR="00AD21D5" w:rsidRPr="00781360" w:rsidRDefault="00C23F5A" w:rsidP="005C05DB">
      <w:pPr>
        <w:jc w:val="both"/>
        <w:rPr>
          <w:rFonts w:ascii="Tahoma" w:hAnsi="Tahoma" w:cs="Tahoma"/>
          <w:b/>
          <w:bCs/>
          <w:sz w:val="22"/>
          <w:szCs w:val="22"/>
          <w:u w:val="single"/>
          <w:shd w:val="clear" w:color="auto" w:fill="BFBFBF"/>
        </w:rPr>
      </w:pPr>
      <w:r>
        <w:rPr>
          <w:rFonts w:ascii="Tahoma" w:hAnsi="Tahoma" w:cs="Tahoma"/>
          <w:b/>
          <w:bCs/>
          <w:sz w:val="22"/>
          <w:szCs w:val="22"/>
          <w:highlight w:val="lightGray"/>
          <w:u w:val="single"/>
          <w:shd w:val="clear" w:color="auto" w:fill="BFBFBF"/>
        </w:rPr>
        <w:lastRenderedPageBreak/>
        <w:t xml:space="preserve">5 </w:t>
      </w:r>
      <w:r w:rsidR="00306C2A" w:rsidRPr="00781360">
        <w:rPr>
          <w:rFonts w:ascii="Tahoma" w:hAnsi="Tahoma" w:cs="Tahoma"/>
          <w:b/>
          <w:bCs/>
          <w:sz w:val="22"/>
          <w:szCs w:val="22"/>
          <w:highlight w:val="lightGray"/>
          <w:u w:val="single"/>
          <w:shd w:val="clear" w:color="auto" w:fill="BFBFBF"/>
        </w:rPr>
        <w:t>–</w:t>
      </w:r>
      <w:r w:rsidR="001E7274">
        <w:rPr>
          <w:rFonts w:ascii="Tahoma" w:hAnsi="Tahoma" w:cs="Tahoma"/>
          <w:b/>
          <w:bCs/>
          <w:sz w:val="22"/>
          <w:szCs w:val="22"/>
          <w:highlight w:val="lightGray"/>
          <w:u w:val="single"/>
          <w:shd w:val="clear" w:color="auto" w:fill="BFBFBF"/>
        </w:rPr>
        <w:t xml:space="preserve"> </w:t>
      </w:r>
      <w:r w:rsidR="00D55A35">
        <w:rPr>
          <w:rFonts w:ascii="Tahoma" w:hAnsi="Tahoma" w:cs="Tahoma"/>
          <w:b/>
          <w:bCs/>
          <w:sz w:val="22"/>
          <w:szCs w:val="22"/>
          <w:u w:val="single"/>
          <w:shd w:val="clear" w:color="auto" w:fill="BFBFBF"/>
        </w:rPr>
        <w:t>SAFER : demande d’intervention</w:t>
      </w:r>
      <w:r w:rsidR="00334E44" w:rsidRPr="00781360">
        <w:rPr>
          <w:rFonts w:ascii="Tahoma" w:hAnsi="Tahoma" w:cs="Tahoma"/>
          <w:b/>
          <w:bCs/>
          <w:sz w:val="22"/>
          <w:szCs w:val="22"/>
          <w:u w:val="single"/>
          <w:shd w:val="clear" w:color="auto" w:fill="BFBFBF"/>
        </w:rPr>
        <w:t>.</w:t>
      </w:r>
    </w:p>
    <w:p w:rsidR="004F0111" w:rsidRDefault="004F0111" w:rsidP="005C05DB">
      <w:pPr>
        <w:jc w:val="both"/>
        <w:rPr>
          <w:rFonts w:ascii="Tahoma" w:hAnsi="Tahoma" w:cs="Tahoma"/>
          <w:bCs/>
          <w:sz w:val="22"/>
          <w:szCs w:val="22"/>
          <w:shd w:val="clear" w:color="auto" w:fill="BFBFBF"/>
        </w:rPr>
      </w:pPr>
    </w:p>
    <w:p w:rsidR="000C472E" w:rsidRDefault="00441D12" w:rsidP="000C472E">
      <w:pPr>
        <w:rPr>
          <w:rFonts w:ascii="Tahoma" w:hAnsi="Tahoma" w:cs="Tahoma"/>
        </w:rPr>
      </w:pPr>
      <w:r>
        <w:rPr>
          <w:rFonts w:ascii="Tahoma" w:hAnsi="Tahoma" w:cs="Tahoma"/>
        </w:rPr>
        <w:t>M. Le Guillevic, Maire adjoint à l’urbanisme et au développement durable, informe l’Assemblée qu’e</w:t>
      </w:r>
      <w:r w:rsidR="000C472E">
        <w:rPr>
          <w:rFonts w:ascii="Tahoma" w:hAnsi="Tahoma" w:cs="Tahoma"/>
        </w:rPr>
        <w:t>n septembre 2018, la SAFER a informé la Commune de la vente de 6 parcelles, situées entre le chemin des Clos et la Seine, cadastrées AM393, 394, 363, 364, 392 et 365, d’une contenance totale de 5.206 m² au prix de 48 000€, classés en zone N du PLU.</w:t>
      </w:r>
    </w:p>
    <w:p w:rsidR="000C472E" w:rsidRDefault="000C472E" w:rsidP="000C472E">
      <w:pPr>
        <w:rPr>
          <w:rFonts w:ascii="Tahoma" w:hAnsi="Tahoma" w:cs="Tahoma"/>
        </w:rPr>
      </w:pPr>
    </w:p>
    <w:p w:rsidR="000C472E" w:rsidRDefault="000C472E" w:rsidP="000C472E">
      <w:pPr>
        <w:rPr>
          <w:rFonts w:ascii="Tahoma" w:hAnsi="Tahoma" w:cs="Tahoma"/>
        </w:rPr>
      </w:pPr>
      <w:r>
        <w:rPr>
          <w:rFonts w:ascii="Tahoma" w:hAnsi="Tahoma" w:cs="Tahoma"/>
        </w:rPr>
        <w:t>Compte-tenu du niveau élevé du prix de vente, la Commune a sollicité la SAFER afin que celle-ci procède à une proposition avec révision de prix dans la cadre d’une préemption.</w:t>
      </w:r>
    </w:p>
    <w:p w:rsidR="000C472E" w:rsidRDefault="000C472E" w:rsidP="000C472E">
      <w:pPr>
        <w:rPr>
          <w:rFonts w:ascii="Tahoma" w:hAnsi="Tahoma" w:cs="Tahoma"/>
        </w:rPr>
      </w:pPr>
    </w:p>
    <w:p w:rsidR="000C472E" w:rsidRDefault="000C472E" w:rsidP="000C472E">
      <w:pPr>
        <w:rPr>
          <w:rFonts w:ascii="Tahoma" w:hAnsi="Tahoma" w:cs="Tahoma"/>
        </w:rPr>
      </w:pPr>
      <w:r>
        <w:rPr>
          <w:rFonts w:ascii="Tahoma" w:hAnsi="Tahoma" w:cs="Tahoma"/>
        </w:rPr>
        <w:t>Le propriétaire a accepté l’offre de la SAFER de 15.500€.</w:t>
      </w:r>
    </w:p>
    <w:p w:rsidR="000C472E" w:rsidRDefault="000C472E" w:rsidP="000C472E">
      <w:pPr>
        <w:rPr>
          <w:rFonts w:ascii="Tahoma" w:hAnsi="Tahoma" w:cs="Tahoma"/>
        </w:rPr>
      </w:pPr>
    </w:p>
    <w:p w:rsidR="000C472E" w:rsidRDefault="000C472E" w:rsidP="000C472E">
      <w:pPr>
        <w:rPr>
          <w:rFonts w:ascii="Tahoma" w:hAnsi="Tahoma" w:cs="Tahoma"/>
        </w:rPr>
      </w:pPr>
      <w:proofErr w:type="gramStart"/>
      <w:r>
        <w:rPr>
          <w:rFonts w:ascii="Tahoma" w:hAnsi="Tahoma" w:cs="Tahoma"/>
        </w:rPr>
        <w:t>Suite à</w:t>
      </w:r>
      <w:proofErr w:type="gramEnd"/>
      <w:r>
        <w:rPr>
          <w:rFonts w:ascii="Tahoma" w:hAnsi="Tahoma" w:cs="Tahoma"/>
        </w:rPr>
        <w:t xml:space="preserve"> cet accord, la SAFER a fait un appel à candidatures afin de rétrocéder ces biens. La Commune s’est portée candidate ainsi que 2 autres personnes.</w:t>
      </w:r>
    </w:p>
    <w:p w:rsidR="000C472E" w:rsidRDefault="000C472E" w:rsidP="000C472E">
      <w:pPr>
        <w:rPr>
          <w:rFonts w:ascii="Tahoma" w:hAnsi="Tahoma" w:cs="Tahoma"/>
        </w:rPr>
      </w:pPr>
    </w:p>
    <w:p w:rsidR="000C472E" w:rsidRDefault="000C472E" w:rsidP="000C472E">
      <w:pPr>
        <w:rPr>
          <w:rFonts w:ascii="Tahoma" w:hAnsi="Tahoma" w:cs="Tahoma"/>
        </w:rPr>
      </w:pPr>
      <w:r>
        <w:rPr>
          <w:rFonts w:ascii="Tahoma" w:hAnsi="Tahoma" w:cs="Tahoma"/>
        </w:rPr>
        <w:t>Dans l’attente de la décision du comité technique qui doit se réunir le 26 septembre, la SAFER souhaite que la commune préfinance cette opération.</w:t>
      </w:r>
    </w:p>
    <w:p w:rsidR="000C472E" w:rsidRDefault="000C472E" w:rsidP="000C472E">
      <w:pPr>
        <w:rPr>
          <w:rFonts w:ascii="Tahoma" w:hAnsi="Tahoma" w:cs="Tahoma"/>
        </w:rPr>
      </w:pPr>
      <w:r>
        <w:rPr>
          <w:rFonts w:ascii="Tahoma" w:hAnsi="Tahoma" w:cs="Tahoma"/>
        </w:rPr>
        <w:t>Si la commune n’est pas attributaire, cette délibération sera sans objet.</w:t>
      </w:r>
    </w:p>
    <w:p w:rsidR="000C472E" w:rsidRDefault="000C472E" w:rsidP="000C472E">
      <w:pPr>
        <w:rPr>
          <w:rFonts w:ascii="Tahoma" w:hAnsi="Tahoma" w:cs="Tahoma"/>
        </w:rPr>
      </w:pPr>
    </w:p>
    <w:p w:rsidR="000C472E" w:rsidRDefault="000C472E" w:rsidP="000C472E">
      <w:pPr>
        <w:rPr>
          <w:rFonts w:ascii="Tahoma" w:hAnsi="Tahoma" w:cs="Tahoma"/>
        </w:rPr>
      </w:pPr>
      <w:r>
        <w:rPr>
          <w:rFonts w:ascii="Tahoma" w:hAnsi="Tahoma" w:cs="Tahoma"/>
        </w:rPr>
        <w:t>Le préfinancement s’élève à 15.500€ au titre du principal auxquels s’ajoutent les frais d’intervention de la SAFER et de commission d’agence de 6 669,98€, soit 22 169,98€.</w:t>
      </w:r>
    </w:p>
    <w:p w:rsidR="000C472E" w:rsidRDefault="000C472E" w:rsidP="000C472E">
      <w:pPr>
        <w:rPr>
          <w:rFonts w:ascii="Tahoma" w:hAnsi="Tahoma" w:cs="Tahoma"/>
        </w:rPr>
      </w:pPr>
    </w:p>
    <w:p w:rsidR="000C472E" w:rsidRDefault="00441D12" w:rsidP="000C472E">
      <w:pPr>
        <w:rPr>
          <w:rFonts w:ascii="Tahoma" w:hAnsi="Tahoma" w:cs="Tahoma"/>
        </w:rPr>
      </w:pPr>
      <w:r>
        <w:rPr>
          <w:rFonts w:ascii="Tahoma" w:hAnsi="Tahoma" w:cs="Tahoma"/>
        </w:rPr>
        <w:t>M. Le Guillevic informe l’Assemblée qu’un candidat semble très intéressé pour faire du mara</w:t>
      </w:r>
      <w:r w:rsidR="00AF6288">
        <w:rPr>
          <w:rFonts w:ascii="Tahoma" w:hAnsi="Tahoma" w:cs="Tahoma"/>
        </w:rPr>
        <w:t>î</w:t>
      </w:r>
      <w:r>
        <w:rPr>
          <w:rFonts w:ascii="Tahoma" w:hAnsi="Tahoma" w:cs="Tahoma"/>
        </w:rPr>
        <w:t xml:space="preserve">chage bio. Si sa candidature est retenue, il devra signer une convention d’utilisation </w:t>
      </w:r>
      <w:r w:rsidR="00CE1192">
        <w:rPr>
          <w:rFonts w:ascii="Tahoma" w:hAnsi="Tahoma" w:cs="Tahoma"/>
        </w:rPr>
        <w:t>des sols avec la SAFER sur 20 ans.</w:t>
      </w:r>
    </w:p>
    <w:p w:rsidR="00CE1192" w:rsidRDefault="00CE1192" w:rsidP="000C472E">
      <w:pPr>
        <w:rPr>
          <w:rFonts w:ascii="Tahoma" w:hAnsi="Tahoma" w:cs="Tahoma"/>
        </w:rPr>
      </w:pPr>
    </w:p>
    <w:p w:rsidR="00CE1192" w:rsidRDefault="00CE1192" w:rsidP="000C472E">
      <w:pPr>
        <w:rPr>
          <w:rFonts w:ascii="Tahoma" w:hAnsi="Tahoma" w:cs="Tahoma"/>
        </w:rPr>
      </w:pPr>
      <w:r>
        <w:rPr>
          <w:rFonts w:ascii="Tahoma" w:hAnsi="Tahoma" w:cs="Tahoma"/>
        </w:rPr>
        <w:t>Mme Monnier s’interroge sur la manière dont la SAFER a été mis en relation avec le propriétaire.</w:t>
      </w:r>
    </w:p>
    <w:p w:rsidR="00CE1192" w:rsidRDefault="00CE1192" w:rsidP="000C472E">
      <w:pPr>
        <w:rPr>
          <w:rFonts w:ascii="Tahoma" w:hAnsi="Tahoma" w:cs="Tahoma"/>
        </w:rPr>
      </w:pPr>
    </w:p>
    <w:p w:rsidR="00CE1192" w:rsidRDefault="00CE1192" w:rsidP="000C472E">
      <w:pPr>
        <w:rPr>
          <w:rFonts w:ascii="Tahoma" w:hAnsi="Tahoma" w:cs="Tahoma"/>
        </w:rPr>
      </w:pPr>
      <w:r>
        <w:rPr>
          <w:rFonts w:ascii="Tahoma" w:hAnsi="Tahoma" w:cs="Tahoma"/>
        </w:rPr>
        <w:t>M. Crespo précise qu’au titre de la veille foncière, la SAFER a été informée de la vente par la Déclaration d’Intention d’Aliéner (D.I.A.).</w:t>
      </w:r>
    </w:p>
    <w:p w:rsidR="00CE1192" w:rsidRDefault="00CE1192" w:rsidP="000C472E">
      <w:pPr>
        <w:rPr>
          <w:rFonts w:ascii="Tahoma" w:hAnsi="Tahoma" w:cs="Tahoma"/>
        </w:rPr>
      </w:pPr>
    </w:p>
    <w:p w:rsidR="00CE1192" w:rsidRDefault="00CE1192" w:rsidP="000C472E">
      <w:pPr>
        <w:rPr>
          <w:rFonts w:ascii="Tahoma" w:hAnsi="Tahoma" w:cs="Tahoma"/>
        </w:rPr>
      </w:pPr>
      <w:r>
        <w:rPr>
          <w:rFonts w:ascii="Tahoma" w:hAnsi="Tahoma" w:cs="Tahoma"/>
        </w:rPr>
        <w:t xml:space="preserve">M. Bréard informe le Conseil municipal qu’il sera toujours possible de </w:t>
      </w:r>
      <w:r w:rsidR="00BE51C8">
        <w:rPr>
          <w:rFonts w:ascii="Tahoma" w:hAnsi="Tahoma" w:cs="Tahoma"/>
        </w:rPr>
        <w:t>louer</w:t>
      </w:r>
      <w:r>
        <w:rPr>
          <w:rFonts w:ascii="Tahoma" w:hAnsi="Tahoma" w:cs="Tahoma"/>
        </w:rPr>
        <w:t xml:space="preserve"> les terrains à ce mara</w:t>
      </w:r>
      <w:r w:rsidR="00AF6288">
        <w:rPr>
          <w:rFonts w:ascii="Tahoma" w:hAnsi="Tahoma" w:cs="Tahoma"/>
        </w:rPr>
        <w:t>î</w:t>
      </w:r>
      <w:r>
        <w:rPr>
          <w:rFonts w:ascii="Tahoma" w:hAnsi="Tahoma" w:cs="Tahoma"/>
        </w:rPr>
        <w:t>cher si la commune est attributaire.</w:t>
      </w:r>
    </w:p>
    <w:p w:rsidR="00CE1192" w:rsidRDefault="00CE1192" w:rsidP="000C472E">
      <w:pPr>
        <w:rPr>
          <w:rFonts w:ascii="Tahoma" w:hAnsi="Tahoma" w:cs="Tahoma"/>
        </w:rPr>
      </w:pPr>
    </w:p>
    <w:p w:rsidR="00D55A35" w:rsidRDefault="00CE1192" w:rsidP="00CE1192">
      <w:pPr>
        <w:rPr>
          <w:rFonts w:ascii="Tahoma" w:hAnsi="Tahoma" w:cs="Tahoma"/>
          <w:bCs/>
          <w:sz w:val="22"/>
          <w:szCs w:val="22"/>
          <w:shd w:val="clear" w:color="auto" w:fill="BFBFBF"/>
        </w:rPr>
      </w:pPr>
      <w:r>
        <w:rPr>
          <w:rFonts w:ascii="Tahoma" w:hAnsi="Tahoma" w:cs="Tahoma"/>
        </w:rPr>
        <w:t>A l’unanimité, le Conseil Municipal approuve le préfinancement de l’acquisition des parcelles AM363, 364, 365, 392, 393 et AM394 au prix de 22.169,98€.</w:t>
      </w:r>
    </w:p>
    <w:p w:rsidR="00D55A35" w:rsidRDefault="00D55A35" w:rsidP="005C05DB">
      <w:pPr>
        <w:jc w:val="both"/>
        <w:rPr>
          <w:rFonts w:ascii="Tahoma" w:hAnsi="Tahoma" w:cs="Tahoma"/>
          <w:bCs/>
          <w:sz w:val="22"/>
          <w:szCs w:val="22"/>
          <w:shd w:val="clear" w:color="auto" w:fill="BFBFBF"/>
        </w:rPr>
      </w:pPr>
    </w:p>
    <w:p w:rsidR="000C472E" w:rsidRDefault="000C472E" w:rsidP="005C05DB">
      <w:pPr>
        <w:jc w:val="both"/>
        <w:rPr>
          <w:rFonts w:ascii="Tahoma" w:hAnsi="Tahoma" w:cs="Tahoma"/>
          <w:bCs/>
          <w:sz w:val="22"/>
          <w:szCs w:val="22"/>
          <w:shd w:val="clear" w:color="auto" w:fill="BFBFBF"/>
        </w:rPr>
      </w:pPr>
    </w:p>
    <w:p w:rsidR="00D55A35" w:rsidRPr="00781360" w:rsidRDefault="00D55A35" w:rsidP="00D55A35">
      <w:pPr>
        <w:jc w:val="both"/>
        <w:rPr>
          <w:rFonts w:ascii="Tahoma" w:hAnsi="Tahoma" w:cs="Tahoma"/>
          <w:b/>
          <w:bCs/>
          <w:sz w:val="22"/>
          <w:szCs w:val="22"/>
          <w:u w:val="single"/>
          <w:shd w:val="clear" w:color="auto" w:fill="BFBFBF"/>
        </w:rPr>
      </w:pPr>
      <w:r>
        <w:rPr>
          <w:rFonts w:ascii="Tahoma" w:hAnsi="Tahoma" w:cs="Tahoma"/>
          <w:b/>
          <w:bCs/>
          <w:sz w:val="22"/>
          <w:szCs w:val="22"/>
          <w:highlight w:val="lightGray"/>
          <w:u w:val="single"/>
          <w:shd w:val="clear" w:color="auto" w:fill="BFBFBF"/>
        </w:rPr>
        <w:t xml:space="preserve">6 </w:t>
      </w:r>
      <w:r w:rsidRPr="00781360">
        <w:rPr>
          <w:rFonts w:ascii="Tahoma" w:hAnsi="Tahoma" w:cs="Tahoma"/>
          <w:b/>
          <w:bCs/>
          <w:sz w:val="22"/>
          <w:szCs w:val="22"/>
          <w:highlight w:val="lightGray"/>
          <w:u w:val="single"/>
          <w:shd w:val="clear" w:color="auto" w:fill="BFBFBF"/>
        </w:rPr>
        <w:t>–</w:t>
      </w:r>
      <w:r>
        <w:rPr>
          <w:rFonts w:ascii="Tahoma" w:hAnsi="Tahoma" w:cs="Tahoma"/>
          <w:b/>
          <w:bCs/>
          <w:sz w:val="22"/>
          <w:szCs w:val="22"/>
          <w:highlight w:val="lightGray"/>
          <w:u w:val="single"/>
          <w:shd w:val="clear" w:color="auto" w:fill="BFBFBF"/>
        </w:rPr>
        <w:t xml:space="preserve"> </w:t>
      </w:r>
      <w:r>
        <w:rPr>
          <w:rFonts w:ascii="Tahoma" w:hAnsi="Tahoma" w:cs="Tahoma"/>
          <w:b/>
          <w:bCs/>
          <w:sz w:val="22"/>
          <w:szCs w:val="22"/>
          <w:u w:val="single"/>
          <w:shd w:val="clear" w:color="auto" w:fill="BFBFBF"/>
        </w:rPr>
        <w:t>CU GPS&amp;O : Attributions de compensation définitives 2016</w:t>
      </w:r>
      <w:r w:rsidRPr="00781360">
        <w:rPr>
          <w:rFonts w:ascii="Tahoma" w:hAnsi="Tahoma" w:cs="Tahoma"/>
          <w:b/>
          <w:bCs/>
          <w:sz w:val="22"/>
          <w:szCs w:val="22"/>
          <w:u w:val="single"/>
          <w:shd w:val="clear" w:color="auto" w:fill="BFBFBF"/>
        </w:rPr>
        <w:t>.</w:t>
      </w:r>
    </w:p>
    <w:p w:rsidR="00D55A35" w:rsidRPr="00781360" w:rsidRDefault="00D55A35" w:rsidP="005C05DB">
      <w:pPr>
        <w:jc w:val="both"/>
        <w:rPr>
          <w:rFonts w:ascii="Tahoma" w:hAnsi="Tahoma" w:cs="Tahoma"/>
          <w:bCs/>
          <w:sz w:val="22"/>
          <w:szCs w:val="22"/>
          <w:shd w:val="clear" w:color="auto" w:fill="BFBFBF"/>
        </w:rPr>
      </w:pPr>
    </w:p>
    <w:p w:rsidR="000C472E" w:rsidRDefault="00CE1192" w:rsidP="000C472E">
      <w:pPr>
        <w:rPr>
          <w:rFonts w:ascii="Tahoma" w:hAnsi="Tahoma" w:cs="Tahoma"/>
        </w:rPr>
      </w:pPr>
      <w:r>
        <w:rPr>
          <w:rFonts w:ascii="Tahoma" w:hAnsi="Tahoma" w:cs="Tahoma"/>
        </w:rPr>
        <w:t>M. Crespo, Maire adjoint en charge des finances et services à la population, informe le Conseil municipal que p</w:t>
      </w:r>
      <w:r w:rsidR="000C472E">
        <w:rPr>
          <w:rFonts w:ascii="Tahoma" w:hAnsi="Tahoma" w:cs="Tahoma"/>
        </w:rPr>
        <w:t>ar jugements rendus le 23 mai 2019, le Tribunal Administratif a annulé le protocole financier général et les attributions de compensations définitives 2016 adoptés respectivement par délibérations du Conseil Communautaire de GPS&amp;O du 17 novembre 2016 et du 29 juin 2017.</w:t>
      </w:r>
      <w:r>
        <w:rPr>
          <w:rFonts w:ascii="Tahoma" w:hAnsi="Tahoma" w:cs="Tahoma"/>
        </w:rPr>
        <w:t xml:space="preserve"> Ce sont 7 communes de l’ex CA2RS qui ont attaqué les attributions fiscales jugées illégales.</w:t>
      </w:r>
    </w:p>
    <w:p w:rsidR="000C472E" w:rsidRDefault="000C472E" w:rsidP="000C472E">
      <w:pPr>
        <w:rPr>
          <w:rFonts w:ascii="Tahoma" w:hAnsi="Tahoma" w:cs="Tahoma"/>
        </w:rPr>
      </w:pPr>
    </w:p>
    <w:p w:rsidR="000C472E" w:rsidRDefault="000C472E" w:rsidP="000C472E">
      <w:pPr>
        <w:rPr>
          <w:rFonts w:ascii="Tahoma" w:hAnsi="Tahoma" w:cs="Tahoma"/>
        </w:rPr>
      </w:pPr>
      <w:r>
        <w:rPr>
          <w:rFonts w:ascii="Tahoma" w:hAnsi="Tahoma" w:cs="Tahoma"/>
        </w:rPr>
        <w:t>La Communauté Urbaine a adopté le 12 juillet 2019 un nouveau protocole financier général fixant les modalités de détermination des attributions de compensation.</w:t>
      </w:r>
    </w:p>
    <w:p w:rsidR="000C472E" w:rsidRDefault="000C472E" w:rsidP="000C472E">
      <w:pPr>
        <w:rPr>
          <w:rFonts w:ascii="Tahoma" w:hAnsi="Tahoma" w:cs="Tahoma"/>
        </w:rPr>
      </w:pPr>
    </w:p>
    <w:p w:rsidR="000C472E" w:rsidRDefault="000C472E" w:rsidP="000C472E">
      <w:pPr>
        <w:rPr>
          <w:rFonts w:ascii="Tahoma" w:hAnsi="Tahoma" w:cs="Tahoma"/>
        </w:rPr>
      </w:pPr>
      <w:r>
        <w:rPr>
          <w:rFonts w:ascii="Tahoma" w:hAnsi="Tahoma" w:cs="Tahoma"/>
        </w:rPr>
        <w:lastRenderedPageBreak/>
        <w:t>Lors de la même séance, la Communauté Urbaine a fixé les attributions de compensation définitives 2016 conformément au principe de neutralisation fiscale défini par ledit protocole et dans la limite de l’encadrement de la variation libre fixé à +/- 15% pour l’année 2016.</w:t>
      </w:r>
    </w:p>
    <w:p w:rsidR="000C472E" w:rsidRDefault="000C472E" w:rsidP="000C472E">
      <w:pPr>
        <w:rPr>
          <w:rFonts w:ascii="Tahoma" w:hAnsi="Tahoma" w:cs="Tahoma"/>
        </w:rPr>
      </w:pPr>
    </w:p>
    <w:p w:rsidR="000C472E" w:rsidRDefault="000C472E" w:rsidP="000C472E">
      <w:pPr>
        <w:rPr>
          <w:rFonts w:ascii="Tahoma" w:hAnsi="Tahoma" w:cs="Tahoma"/>
        </w:rPr>
      </w:pPr>
      <w:r>
        <w:rPr>
          <w:rFonts w:ascii="Tahoma" w:hAnsi="Tahoma" w:cs="Tahoma"/>
        </w:rPr>
        <w:t>Le c</w:t>
      </w:r>
      <w:r w:rsidR="00CE1192">
        <w:rPr>
          <w:rFonts w:ascii="Tahoma" w:hAnsi="Tahoma" w:cs="Tahoma"/>
        </w:rPr>
        <w:t>ode</w:t>
      </w:r>
      <w:r>
        <w:rPr>
          <w:rFonts w:ascii="Tahoma" w:hAnsi="Tahoma" w:cs="Tahoma"/>
        </w:rPr>
        <w:t xml:space="preserve"> général des Impôts dispose que les attributions de compensation doivent faire l’objet de délibérations concordantes prises à la majorité qualifiée soit par deux tiers au moins des Conseils municipaux représentant plus de la moitié de la population totale de celle-ci ou pour la moitié au moins des Conseils municipaux représentant les deux tiers de la population.</w:t>
      </w:r>
    </w:p>
    <w:p w:rsidR="000C472E" w:rsidRDefault="000C472E" w:rsidP="000C472E">
      <w:pPr>
        <w:rPr>
          <w:rFonts w:ascii="Tahoma" w:hAnsi="Tahoma" w:cs="Tahoma"/>
        </w:rPr>
      </w:pPr>
    </w:p>
    <w:p w:rsidR="000C472E" w:rsidRPr="00C844CE" w:rsidRDefault="00CE1192" w:rsidP="000C472E">
      <w:pPr>
        <w:rPr>
          <w:rFonts w:ascii="Tahoma" w:hAnsi="Tahoma" w:cs="Tahoma"/>
        </w:rPr>
      </w:pPr>
      <w:r>
        <w:rPr>
          <w:rFonts w:ascii="Tahoma" w:hAnsi="Tahoma" w:cs="Tahoma"/>
        </w:rPr>
        <w:t xml:space="preserve">À l’unanimité des suffrages exprimés (2 abstentions : M. Ferrand, M. Zolotareff), le </w:t>
      </w:r>
      <w:r w:rsidR="000C472E">
        <w:rPr>
          <w:rFonts w:ascii="Tahoma" w:hAnsi="Tahoma" w:cs="Tahoma"/>
        </w:rPr>
        <w:t>Conseil municipal approuve les attributions définitives 2016 d’un montant de – 440.852,85€ au lieu de – 414.841€.</w:t>
      </w:r>
    </w:p>
    <w:p w:rsidR="00B12EEF" w:rsidRPr="00B12EEF" w:rsidRDefault="00B12EEF" w:rsidP="000C472E">
      <w:pPr>
        <w:rPr>
          <w:rFonts w:ascii="Tahoma" w:hAnsi="Tahoma" w:cs="Tahoma"/>
          <w:sz w:val="22"/>
          <w:szCs w:val="22"/>
        </w:rPr>
      </w:pPr>
    </w:p>
    <w:p w:rsidR="00B12EEF" w:rsidRDefault="00B12EEF" w:rsidP="005C05DB">
      <w:pPr>
        <w:jc w:val="both"/>
        <w:rPr>
          <w:rFonts w:ascii="Tahoma" w:hAnsi="Tahoma" w:cs="Tahoma"/>
          <w:b/>
          <w:bCs/>
          <w:sz w:val="22"/>
          <w:szCs w:val="22"/>
          <w:highlight w:val="lightGray"/>
          <w:u w:val="single"/>
        </w:rPr>
      </w:pPr>
    </w:p>
    <w:p w:rsidR="00574E94" w:rsidRPr="00781360" w:rsidRDefault="00574E94" w:rsidP="005C05DB">
      <w:pPr>
        <w:jc w:val="both"/>
        <w:rPr>
          <w:rFonts w:ascii="Tahoma" w:hAnsi="Tahoma" w:cs="Tahoma"/>
          <w:b/>
          <w:bCs/>
          <w:sz w:val="22"/>
          <w:szCs w:val="22"/>
          <w:u w:val="single"/>
        </w:rPr>
      </w:pPr>
      <w:r w:rsidRPr="00781360">
        <w:rPr>
          <w:rFonts w:ascii="Tahoma" w:hAnsi="Tahoma" w:cs="Tahoma"/>
          <w:b/>
          <w:bCs/>
          <w:sz w:val="22"/>
          <w:szCs w:val="22"/>
          <w:highlight w:val="lightGray"/>
          <w:u w:val="single"/>
        </w:rPr>
        <w:t>QUESTIONS DIVERSES – INFORMATIONS</w:t>
      </w:r>
    </w:p>
    <w:p w:rsidR="00574E94" w:rsidRPr="00781360" w:rsidRDefault="00574E94" w:rsidP="005C05DB">
      <w:pPr>
        <w:jc w:val="both"/>
        <w:rPr>
          <w:rFonts w:ascii="Tahoma" w:hAnsi="Tahoma" w:cs="Tahoma"/>
          <w:b/>
          <w:bCs/>
          <w:sz w:val="22"/>
          <w:szCs w:val="22"/>
          <w:u w:val="single"/>
        </w:rPr>
      </w:pPr>
    </w:p>
    <w:p w:rsidR="00C23F5A" w:rsidRDefault="001C7FA8" w:rsidP="00D55A35">
      <w:pPr>
        <w:jc w:val="both"/>
        <w:rPr>
          <w:rFonts w:ascii="Tahoma" w:hAnsi="Tahoma" w:cs="Tahoma"/>
          <w:sz w:val="22"/>
          <w:szCs w:val="22"/>
        </w:rPr>
      </w:pPr>
      <w:r w:rsidRPr="00781360">
        <w:rPr>
          <w:rFonts w:ascii="Tahoma" w:hAnsi="Tahoma" w:cs="Tahoma"/>
          <w:sz w:val="22"/>
          <w:szCs w:val="22"/>
        </w:rPr>
        <w:sym w:font="Wingdings" w:char="F0AD"/>
      </w:r>
      <w:r w:rsidR="00EE5AE0">
        <w:rPr>
          <w:rFonts w:ascii="Tahoma" w:hAnsi="Tahoma" w:cs="Tahoma"/>
          <w:sz w:val="22"/>
          <w:szCs w:val="22"/>
        </w:rPr>
        <w:t xml:space="preserve"> </w:t>
      </w:r>
      <w:r w:rsidR="00CE1192">
        <w:rPr>
          <w:rFonts w:ascii="Tahoma" w:hAnsi="Tahoma" w:cs="Tahoma"/>
          <w:sz w:val="22"/>
          <w:szCs w:val="22"/>
        </w:rPr>
        <w:t xml:space="preserve">M. Couteleau informe le Conseil municipal de la dissolution </w:t>
      </w:r>
      <w:r w:rsidR="00BE51C8">
        <w:rPr>
          <w:rFonts w:ascii="Tahoma" w:hAnsi="Tahoma" w:cs="Tahoma"/>
          <w:sz w:val="22"/>
          <w:szCs w:val="22"/>
        </w:rPr>
        <w:t>a</w:t>
      </w:r>
      <w:r w:rsidR="00CE1192">
        <w:rPr>
          <w:rFonts w:ascii="Tahoma" w:hAnsi="Tahoma" w:cs="Tahoma"/>
          <w:sz w:val="22"/>
          <w:szCs w:val="22"/>
        </w:rPr>
        <w:t>u 31 décembre 2019</w:t>
      </w:r>
      <w:r w:rsidR="00BE51C8">
        <w:rPr>
          <w:rFonts w:ascii="Tahoma" w:hAnsi="Tahoma" w:cs="Tahoma"/>
          <w:sz w:val="22"/>
          <w:szCs w:val="22"/>
        </w:rPr>
        <w:t xml:space="preserve"> du SIVATRU</w:t>
      </w:r>
      <w:r w:rsidR="00CE1192">
        <w:rPr>
          <w:rFonts w:ascii="Tahoma" w:hAnsi="Tahoma" w:cs="Tahoma"/>
          <w:sz w:val="22"/>
          <w:szCs w:val="22"/>
        </w:rPr>
        <w:t xml:space="preserve"> dont l’activité va être absorbée par le SIDRU dont le siège social est à Saint-Germain-en-Laye. Il espère que cette réorganisation administrative ne pénalise</w:t>
      </w:r>
      <w:r w:rsidR="00BE51C8">
        <w:rPr>
          <w:rFonts w:ascii="Tahoma" w:hAnsi="Tahoma" w:cs="Tahoma"/>
          <w:sz w:val="22"/>
          <w:szCs w:val="22"/>
        </w:rPr>
        <w:t>ra</w:t>
      </w:r>
      <w:r w:rsidR="00CE1192">
        <w:rPr>
          <w:rFonts w:ascii="Tahoma" w:hAnsi="Tahoma" w:cs="Tahoma"/>
          <w:sz w:val="22"/>
          <w:szCs w:val="22"/>
        </w:rPr>
        <w:t xml:space="preserve"> pas les opérations de tri.</w:t>
      </w:r>
    </w:p>
    <w:p w:rsidR="00CE1192" w:rsidRDefault="00CE1192" w:rsidP="00D55A35">
      <w:pPr>
        <w:jc w:val="both"/>
        <w:rPr>
          <w:rFonts w:ascii="Tahoma" w:hAnsi="Tahoma" w:cs="Tahoma"/>
          <w:sz w:val="22"/>
          <w:szCs w:val="22"/>
        </w:rPr>
      </w:pPr>
    </w:p>
    <w:p w:rsidR="00CE1192" w:rsidRDefault="00CE1192" w:rsidP="00D55A35">
      <w:pPr>
        <w:jc w:val="both"/>
        <w:rPr>
          <w:rFonts w:ascii="Tahoma" w:hAnsi="Tahoma" w:cs="Tahoma"/>
          <w:bCs/>
          <w:sz w:val="22"/>
          <w:szCs w:val="22"/>
        </w:rPr>
      </w:pPr>
      <w:r w:rsidRPr="00781360">
        <w:rPr>
          <w:rFonts w:ascii="Tahoma" w:hAnsi="Tahoma" w:cs="Tahoma"/>
          <w:sz w:val="22"/>
          <w:szCs w:val="22"/>
        </w:rPr>
        <w:sym w:font="Wingdings" w:char="F0AD"/>
      </w:r>
      <w:r>
        <w:rPr>
          <w:rFonts w:ascii="Tahoma" w:hAnsi="Tahoma" w:cs="Tahoma"/>
          <w:sz w:val="22"/>
          <w:szCs w:val="22"/>
        </w:rPr>
        <w:t xml:space="preserve"> M. Waltregny expose les modifications du S</w:t>
      </w:r>
      <w:r w:rsidR="00BE51C8">
        <w:rPr>
          <w:rFonts w:ascii="Tahoma" w:hAnsi="Tahoma" w:cs="Tahoma"/>
          <w:sz w:val="22"/>
          <w:szCs w:val="22"/>
        </w:rPr>
        <w:t>M</w:t>
      </w:r>
      <w:r>
        <w:rPr>
          <w:rFonts w:ascii="Tahoma" w:hAnsi="Tahoma" w:cs="Tahoma"/>
          <w:sz w:val="22"/>
          <w:szCs w:val="22"/>
        </w:rPr>
        <w:t xml:space="preserve">SO (Syndicat mixte d’aménagement des Berges de la Seine &amp; de l’Oise) qui exerce à présent la compétence GEMAPI (ruissèlement). A terme, la commune </w:t>
      </w:r>
      <w:r w:rsidR="00F72230">
        <w:rPr>
          <w:rFonts w:ascii="Tahoma" w:hAnsi="Tahoma" w:cs="Tahoma"/>
          <w:sz w:val="22"/>
          <w:szCs w:val="22"/>
        </w:rPr>
        <w:t>de Vaux-sur-Seine risque de ne plus être représentée par un délégué communal au sein de ce syndicat. M. Crespo remercie M. Waltregny de ses actions en faveur de l’aménagement des berges communales.</w:t>
      </w:r>
    </w:p>
    <w:p w:rsidR="00C23F5A" w:rsidRDefault="00C23F5A" w:rsidP="005C05DB">
      <w:pPr>
        <w:jc w:val="both"/>
        <w:rPr>
          <w:rFonts w:ascii="Tahoma" w:hAnsi="Tahoma" w:cs="Tahoma"/>
          <w:bCs/>
          <w:sz w:val="22"/>
          <w:szCs w:val="22"/>
        </w:rPr>
      </w:pPr>
    </w:p>
    <w:p w:rsidR="00F72230" w:rsidRDefault="00F72230" w:rsidP="005C05DB">
      <w:pPr>
        <w:jc w:val="both"/>
        <w:rPr>
          <w:rFonts w:ascii="Tahoma" w:hAnsi="Tahoma" w:cs="Tahoma"/>
          <w:sz w:val="22"/>
          <w:szCs w:val="22"/>
        </w:rPr>
      </w:pPr>
      <w:r w:rsidRPr="00781360">
        <w:rPr>
          <w:rFonts w:ascii="Tahoma" w:hAnsi="Tahoma" w:cs="Tahoma"/>
          <w:sz w:val="22"/>
          <w:szCs w:val="22"/>
        </w:rPr>
        <w:sym w:font="Wingdings" w:char="F0AD"/>
      </w:r>
      <w:r>
        <w:rPr>
          <w:rFonts w:ascii="Tahoma" w:hAnsi="Tahoma" w:cs="Tahoma"/>
          <w:sz w:val="22"/>
          <w:szCs w:val="22"/>
        </w:rPr>
        <w:t xml:space="preserve"> M. Le Guillevic informe l’Assemblée de la tenue d’une réunion publique le jeudi 3 octobre à 19h00 pour l’arrivée de la fibre optique. Toute la commune devrait être câblée fin 2019.</w:t>
      </w:r>
    </w:p>
    <w:p w:rsidR="00F72230" w:rsidRDefault="00F72230" w:rsidP="005C05DB">
      <w:pPr>
        <w:jc w:val="both"/>
        <w:rPr>
          <w:rFonts w:ascii="Tahoma" w:hAnsi="Tahoma" w:cs="Tahoma"/>
          <w:sz w:val="22"/>
          <w:szCs w:val="22"/>
        </w:rPr>
      </w:pPr>
    </w:p>
    <w:p w:rsidR="00F72230" w:rsidRDefault="00F72230" w:rsidP="005C05DB">
      <w:pPr>
        <w:jc w:val="both"/>
        <w:rPr>
          <w:rFonts w:ascii="Tahoma" w:hAnsi="Tahoma" w:cs="Tahoma"/>
          <w:sz w:val="22"/>
          <w:szCs w:val="22"/>
        </w:rPr>
      </w:pPr>
      <w:r w:rsidRPr="00781360">
        <w:rPr>
          <w:rFonts w:ascii="Tahoma" w:hAnsi="Tahoma" w:cs="Tahoma"/>
          <w:sz w:val="22"/>
          <w:szCs w:val="22"/>
        </w:rPr>
        <w:sym w:font="Wingdings" w:char="F0AD"/>
      </w:r>
      <w:r>
        <w:rPr>
          <w:rFonts w:ascii="Tahoma" w:hAnsi="Tahoma" w:cs="Tahoma"/>
          <w:sz w:val="22"/>
          <w:szCs w:val="22"/>
        </w:rPr>
        <w:t xml:space="preserve"> M. Zolotareff annonce sa démission du Conseil municipal ainsi que celle de M. Ferrand à compter de ce soir et lit une déclaration.</w:t>
      </w:r>
    </w:p>
    <w:p w:rsidR="00F72230" w:rsidRPr="00781360" w:rsidRDefault="00F72230" w:rsidP="005C05DB">
      <w:pPr>
        <w:jc w:val="both"/>
        <w:rPr>
          <w:rFonts w:ascii="Tahoma" w:hAnsi="Tahoma" w:cs="Tahoma"/>
          <w:bCs/>
          <w:sz w:val="22"/>
          <w:szCs w:val="22"/>
        </w:rPr>
      </w:pPr>
    </w:p>
    <w:p w:rsidR="004E7168" w:rsidRPr="00781360" w:rsidRDefault="00574E94" w:rsidP="005C05DB">
      <w:pPr>
        <w:widowControl w:val="0"/>
        <w:autoSpaceDE w:val="0"/>
        <w:autoSpaceDN w:val="0"/>
        <w:adjustRightInd w:val="0"/>
        <w:jc w:val="both"/>
        <w:rPr>
          <w:rFonts w:ascii="Tahoma" w:hAnsi="Tahoma" w:cs="Tahoma"/>
          <w:sz w:val="22"/>
          <w:szCs w:val="22"/>
        </w:rPr>
      </w:pPr>
      <w:r w:rsidRPr="00781360">
        <w:rPr>
          <w:rFonts w:ascii="Tahoma" w:hAnsi="Tahoma" w:cs="Tahoma"/>
          <w:sz w:val="22"/>
          <w:szCs w:val="22"/>
        </w:rPr>
        <w:t>L’ordre du jour étant épuisé, la séance est levée à</w:t>
      </w:r>
      <w:r w:rsidR="00D86493">
        <w:rPr>
          <w:rFonts w:ascii="Tahoma" w:hAnsi="Tahoma" w:cs="Tahoma"/>
          <w:sz w:val="22"/>
          <w:szCs w:val="22"/>
        </w:rPr>
        <w:t xml:space="preserve"> </w:t>
      </w:r>
      <w:r w:rsidR="0058661D">
        <w:rPr>
          <w:rFonts w:ascii="Tahoma" w:hAnsi="Tahoma" w:cs="Tahoma"/>
          <w:sz w:val="22"/>
          <w:szCs w:val="22"/>
        </w:rPr>
        <w:t>2</w:t>
      </w:r>
      <w:r w:rsidR="00C23F5A">
        <w:rPr>
          <w:rFonts w:ascii="Tahoma" w:hAnsi="Tahoma" w:cs="Tahoma"/>
          <w:sz w:val="22"/>
          <w:szCs w:val="22"/>
        </w:rPr>
        <w:t>0</w:t>
      </w:r>
      <w:r w:rsidR="0058661D">
        <w:rPr>
          <w:rFonts w:ascii="Tahoma" w:hAnsi="Tahoma" w:cs="Tahoma"/>
          <w:sz w:val="22"/>
          <w:szCs w:val="22"/>
        </w:rPr>
        <w:t xml:space="preserve"> h 0</w:t>
      </w:r>
      <w:r w:rsidR="00C23F5A">
        <w:rPr>
          <w:rFonts w:ascii="Tahoma" w:hAnsi="Tahoma" w:cs="Tahoma"/>
          <w:sz w:val="22"/>
          <w:szCs w:val="22"/>
        </w:rPr>
        <w:t>0</w:t>
      </w:r>
      <w:r w:rsidR="009A6ED2" w:rsidRPr="00781360">
        <w:rPr>
          <w:rFonts w:ascii="Tahoma" w:hAnsi="Tahoma" w:cs="Tahoma"/>
          <w:sz w:val="22"/>
          <w:szCs w:val="22"/>
        </w:rPr>
        <w:t>.</w:t>
      </w:r>
    </w:p>
    <w:p w:rsidR="004E7168" w:rsidRPr="00781360" w:rsidRDefault="004E7168" w:rsidP="004E7168">
      <w:pPr>
        <w:jc w:val="both"/>
        <w:rPr>
          <w:rFonts w:ascii="Tahoma" w:hAnsi="Tahoma" w:cs="Tahoma"/>
          <w:sz w:val="22"/>
          <w:szCs w:val="22"/>
        </w:rPr>
      </w:pPr>
    </w:p>
    <w:p w:rsidR="004E7168" w:rsidRPr="00781360" w:rsidRDefault="004E7168" w:rsidP="004E7168">
      <w:pPr>
        <w:widowControl w:val="0"/>
        <w:autoSpaceDE w:val="0"/>
        <w:autoSpaceDN w:val="0"/>
        <w:adjustRightInd w:val="0"/>
        <w:jc w:val="both"/>
        <w:rPr>
          <w:rFonts w:ascii="Tahoma" w:hAnsi="Tahoma" w:cs="Tahoma"/>
          <w:b/>
          <w:sz w:val="22"/>
          <w:szCs w:val="22"/>
        </w:rPr>
      </w:pP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hAnsi="Tahoma" w:cs="Tahoma"/>
          <w:b/>
          <w:sz w:val="22"/>
          <w:szCs w:val="22"/>
        </w:rPr>
        <w:t>Le Maire</w:t>
      </w:r>
      <w:r w:rsidR="00007746" w:rsidRPr="00781360">
        <w:rPr>
          <w:rFonts w:ascii="Tahoma" w:hAnsi="Tahoma" w:cs="Tahoma"/>
          <w:b/>
          <w:sz w:val="22"/>
          <w:szCs w:val="22"/>
        </w:rPr>
        <w:t>,</w:t>
      </w:r>
    </w:p>
    <w:p w:rsidR="003639D4" w:rsidRPr="00781360" w:rsidRDefault="003639D4" w:rsidP="004E7168">
      <w:pPr>
        <w:widowControl w:val="0"/>
        <w:autoSpaceDE w:val="0"/>
        <w:autoSpaceDN w:val="0"/>
        <w:adjustRightInd w:val="0"/>
        <w:jc w:val="both"/>
        <w:rPr>
          <w:rFonts w:ascii="Tahoma" w:hAnsi="Tahoma" w:cs="Tahoma"/>
          <w:b/>
          <w:sz w:val="22"/>
          <w:szCs w:val="22"/>
        </w:rPr>
      </w:pPr>
    </w:p>
    <w:p w:rsidR="004E7168" w:rsidRPr="00781360" w:rsidRDefault="004E7168" w:rsidP="004E7168">
      <w:pPr>
        <w:widowControl w:val="0"/>
        <w:autoSpaceDE w:val="0"/>
        <w:autoSpaceDN w:val="0"/>
        <w:adjustRightInd w:val="0"/>
        <w:jc w:val="both"/>
        <w:rPr>
          <w:rFonts w:ascii="Tahoma" w:hAnsi="Tahoma" w:cs="Tahoma"/>
          <w:sz w:val="22"/>
          <w:szCs w:val="22"/>
        </w:rPr>
      </w:pP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00A24BF3" w:rsidRPr="00781360">
        <w:rPr>
          <w:rFonts w:ascii="Tahoma" w:hAnsi="Tahoma" w:cs="Tahoma"/>
          <w:b/>
          <w:sz w:val="22"/>
          <w:szCs w:val="22"/>
        </w:rPr>
        <w:t>Jean-Claude BRÉ</w:t>
      </w:r>
      <w:r w:rsidR="00007746" w:rsidRPr="00781360">
        <w:rPr>
          <w:rFonts w:ascii="Tahoma" w:hAnsi="Tahoma" w:cs="Tahoma"/>
          <w:b/>
          <w:sz w:val="22"/>
          <w:szCs w:val="22"/>
        </w:rPr>
        <w:t>ARD.</w:t>
      </w:r>
    </w:p>
    <w:p w:rsidR="004E7168" w:rsidRPr="00781360" w:rsidRDefault="004E7168">
      <w:pPr>
        <w:rPr>
          <w:rFonts w:ascii="Tahoma" w:hAnsi="Tahoma" w:cs="Tahoma"/>
          <w:sz w:val="22"/>
          <w:szCs w:val="22"/>
        </w:rPr>
      </w:pPr>
    </w:p>
    <w:sectPr w:rsidR="004E7168" w:rsidRPr="00781360" w:rsidSect="00DE1BDB">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B1F" w:rsidRDefault="00490B1F" w:rsidP="00247C10">
      <w:r>
        <w:separator/>
      </w:r>
    </w:p>
  </w:endnote>
  <w:endnote w:type="continuationSeparator" w:id="0">
    <w:p w:rsidR="00490B1F" w:rsidRDefault="00490B1F" w:rsidP="0024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8CD" w:rsidRDefault="004548CD" w:rsidP="005A1F6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548CD" w:rsidRDefault="004548CD" w:rsidP="00B0679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8CD" w:rsidRDefault="004548CD" w:rsidP="00B0679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B1F" w:rsidRDefault="00490B1F" w:rsidP="00247C10">
      <w:r>
        <w:separator/>
      </w:r>
    </w:p>
  </w:footnote>
  <w:footnote w:type="continuationSeparator" w:id="0">
    <w:p w:rsidR="00490B1F" w:rsidRDefault="00490B1F" w:rsidP="00247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E46"/>
    <w:multiLevelType w:val="hybridMultilevel"/>
    <w:tmpl w:val="0A3878FC"/>
    <w:lvl w:ilvl="0" w:tplc="DBAAC020">
      <w:start w:val="1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D2D7A"/>
    <w:multiLevelType w:val="hybridMultilevel"/>
    <w:tmpl w:val="1B24744E"/>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1450C0"/>
    <w:multiLevelType w:val="hybridMultilevel"/>
    <w:tmpl w:val="51EE9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3521E"/>
    <w:multiLevelType w:val="hybridMultilevel"/>
    <w:tmpl w:val="5786221A"/>
    <w:lvl w:ilvl="0" w:tplc="23E8D58E">
      <w:start w:val="13"/>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5075AA3"/>
    <w:multiLevelType w:val="hybridMultilevel"/>
    <w:tmpl w:val="B0FEA2BA"/>
    <w:lvl w:ilvl="0" w:tplc="4790C2E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B34B7D"/>
    <w:multiLevelType w:val="hybridMultilevel"/>
    <w:tmpl w:val="264A3A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4315E2"/>
    <w:multiLevelType w:val="hybridMultilevel"/>
    <w:tmpl w:val="7542CC28"/>
    <w:lvl w:ilvl="0" w:tplc="B9B86DA2">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375443"/>
    <w:multiLevelType w:val="hybridMultilevel"/>
    <w:tmpl w:val="BC7EC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0A3E72"/>
    <w:multiLevelType w:val="multilevel"/>
    <w:tmpl w:val="6E80A75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08F2B8B"/>
    <w:multiLevelType w:val="hybridMultilevel"/>
    <w:tmpl w:val="B0FE74C0"/>
    <w:lvl w:ilvl="0" w:tplc="7D04941E">
      <w:start w:val="1001"/>
      <w:numFmt w:val="bullet"/>
      <w:lvlText w:val=""/>
      <w:lvlJc w:val="left"/>
      <w:pPr>
        <w:ind w:left="360" w:hanging="360"/>
      </w:pPr>
      <w:rPr>
        <w:rFonts w:ascii="Wingdings" w:eastAsia="Times New Roman" w:hAnsi="Wingdings"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7FC0A1C"/>
    <w:multiLevelType w:val="hybridMultilevel"/>
    <w:tmpl w:val="5D9A70C4"/>
    <w:lvl w:ilvl="0" w:tplc="1AE6328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5C173E"/>
    <w:multiLevelType w:val="hybridMultilevel"/>
    <w:tmpl w:val="DDC4602E"/>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B27CA2"/>
    <w:multiLevelType w:val="hybridMultilevel"/>
    <w:tmpl w:val="557E5244"/>
    <w:lvl w:ilvl="0" w:tplc="2FF2CAF2">
      <w:start w:val="1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680252"/>
    <w:multiLevelType w:val="hybridMultilevel"/>
    <w:tmpl w:val="6AD6E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DA5FF7"/>
    <w:multiLevelType w:val="hybridMultilevel"/>
    <w:tmpl w:val="907EC06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46624D7"/>
    <w:multiLevelType w:val="hybridMultilevel"/>
    <w:tmpl w:val="4AAE8D6C"/>
    <w:lvl w:ilvl="0" w:tplc="8D069218">
      <w:start w:val="1"/>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56746B42"/>
    <w:multiLevelType w:val="hybridMultilevel"/>
    <w:tmpl w:val="364C76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9A4ED5"/>
    <w:multiLevelType w:val="hybridMultilevel"/>
    <w:tmpl w:val="1764DB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D94D91"/>
    <w:multiLevelType w:val="hybridMultilevel"/>
    <w:tmpl w:val="DE84EB1C"/>
    <w:lvl w:ilvl="0" w:tplc="D026EA66">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2B04EE"/>
    <w:multiLevelType w:val="hybridMultilevel"/>
    <w:tmpl w:val="F63606E2"/>
    <w:lvl w:ilvl="0" w:tplc="474822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4"/>
  </w:num>
  <w:num w:numId="4">
    <w:abstractNumId w:val="8"/>
  </w:num>
  <w:num w:numId="5">
    <w:abstractNumId w:val="15"/>
  </w:num>
  <w:num w:numId="6">
    <w:abstractNumId w:val="16"/>
  </w:num>
  <w:num w:numId="7">
    <w:abstractNumId w:val="7"/>
  </w:num>
  <w:num w:numId="8">
    <w:abstractNumId w:val="2"/>
  </w:num>
  <w:num w:numId="9">
    <w:abstractNumId w:val="4"/>
  </w:num>
  <w:num w:numId="10">
    <w:abstractNumId w:val="10"/>
  </w:num>
  <w:num w:numId="11">
    <w:abstractNumId w:val="5"/>
  </w:num>
  <w:num w:numId="12">
    <w:abstractNumId w:val="3"/>
  </w:num>
  <w:num w:numId="13">
    <w:abstractNumId w:val="1"/>
  </w:num>
  <w:num w:numId="14">
    <w:abstractNumId w:val="11"/>
  </w:num>
  <w:num w:numId="15">
    <w:abstractNumId w:val="19"/>
  </w:num>
  <w:num w:numId="16">
    <w:abstractNumId w:val="6"/>
  </w:num>
  <w:num w:numId="17">
    <w:abstractNumId w:val="9"/>
  </w:num>
  <w:num w:numId="18">
    <w:abstractNumId w:val="17"/>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68"/>
    <w:rsid w:val="00007746"/>
    <w:rsid w:val="00041704"/>
    <w:rsid w:val="00062050"/>
    <w:rsid w:val="00065F5C"/>
    <w:rsid w:val="000660E7"/>
    <w:rsid w:val="00070077"/>
    <w:rsid w:val="000940E7"/>
    <w:rsid w:val="00095603"/>
    <w:rsid w:val="00097B1F"/>
    <w:rsid w:val="000B40E7"/>
    <w:rsid w:val="000B478B"/>
    <w:rsid w:val="000C0733"/>
    <w:rsid w:val="000C472E"/>
    <w:rsid w:val="000D114A"/>
    <w:rsid w:val="000E593F"/>
    <w:rsid w:val="000F1516"/>
    <w:rsid w:val="001056CC"/>
    <w:rsid w:val="00124F29"/>
    <w:rsid w:val="00137BA6"/>
    <w:rsid w:val="00143D61"/>
    <w:rsid w:val="00152331"/>
    <w:rsid w:val="0015705D"/>
    <w:rsid w:val="001659E8"/>
    <w:rsid w:val="00186609"/>
    <w:rsid w:val="0019619F"/>
    <w:rsid w:val="001B39C0"/>
    <w:rsid w:val="001C7FA8"/>
    <w:rsid w:val="001D08FB"/>
    <w:rsid w:val="001E4834"/>
    <w:rsid w:val="001E7274"/>
    <w:rsid w:val="001F696A"/>
    <w:rsid w:val="00207814"/>
    <w:rsid w:val="002227EB"/>
    <w:rsid w:val="00234528"/>
    <w:rsid w:val="00236168"/>
    <w:rsid w:val="00240962"/>
    <w:rsid w:val="00247C10"/>
    <w:rsid w:val="00291B59"/>
    <w:rsid w:val="0029267E"/>
    <w:rsid w:val="002A6312"/>
    <w:rsid w:val="002B4AEB"/>
    <w:rsid w:val="002C3AE8"/>
    <w:rsid w:val="002E3672"/>
    <w:rsid w:val="002F4BA4"/>
    <w:rsid w:val="00302CAB"/>
    <w:rsid w:val="003068CC"/>
    <w:rsid w:val="00306C2A"/>
    <w:rsid w:val="00334E44"/>
    <w:rsid w:val="00342AD4"/>
    <w:rsid w:val="003639D4"/>
    <w:rsid w:val="00372220"/>
    <w:rsid w:val="00372CCD"/>
    <w:rsid w:val="00376EB3"/>
    <w:rsid w:val="00387EE8"/>
    <w:rsid w:val="003A405D"/>
    <w:rsid w:val="003A7EE8"/>
    <w:rsid w:val="003D7CDF"/>
    <w:rsid w:val="003E3B59"/>
    <w:rsid w:val="003F652D"/>
    <w:rsid w:val="003F6D0B"/>
    <w:rsid w:val="003F7FA2"/>
    <w:rsid w:val="004109E4"/>
    <w:rsid w:val="00415E47"/>
    <w:rsid w:val="00424006"/>
    <w:rsid w:val="00434AB9"/>
    <w:rsid w:val="00441D12"/>
    <w:rsid w:val="004548CD"/>
    <w:rsid w:val="00471EB1"/>
    <w:rsid w:val="004909AE"/>
    <w:rsid w:val="00490B1F"/>
    <w:rsid w:val="004C01CA"/>
    <w:rsid w:val="004C1B5B"/>
    <w:rsid w:val="004C4B6A"/>
    <w:rsid w:val="004D5F59"/>
    <w:rsid w:val="004E7168"/>
    <w:rsid w:val="004F0111"/>
    <w:rsid w:val="00501735"/>
    <w:rsid w:val="0050476C"/>
    <w:rsid w:val="005070E9"/>
    <w:rsid w:val="00543916"/>
    <w:rsid w:val="0055074F"/>
    <w:rsid w:val="00574E94"/>
    <w:rsid w:val="00575361"/>
    <w:rsid w:val="0058661D"/>
    <w:rsid w:val="005B4EC7"/>
    <w:rsid w:val="005B7B9C"/>
    <w:rsid w:val="005C05DB"/>
    <w:rsid w:val="00620F83"/>
    <w:rsid w:val="0063132B"/>
    <w:rsid w:val="00683714"/>
    <w:rsid w:val="006A0A86"/>
    <w:rsid w:val="006A3D99"/>
    <w:rsid w:val="006B0A10"/>
    <w:rsid w:val="006D748A"/>
    <w:rsid w:val="006E43DE"/>
    <w:rsid w:val="006E6003"/>
    <w:rsid w:val="00703580"/>
    <w:rsid w:val="00715B25"/>
    <w:rsid w:val="00721FEB"/>
    <w:rsid w:val="00726F44"/>
    <w:rsid w:val="00781360"/>
    <w:rsid w:val="007970FC"/>
    <w:rsid w:val="00797912"/>
    <w:rsid w:val="007B0B08"/>
    <w:rsid w:val="007C3F1A"/>
    <w:rsid w:val="007D355C"/>
    <w:rsid w:val="007E54DF"/>
    <w:rsid w:val="007F581F"/>
    <w:rsid w:val="00802AD4"/>
    <w:rsid w:val="00830F51"/>
    <w:rsid w:val="008325FD"/>
    <w:rsid w:val="00837950"/>
    <w:rsid w:val="00843B59"/>
    <w:rsid w:val="00881D47"/>
    <w:rsid w:val="00890658"/>
    <w:rsid w:val="008A01B2"/>
    <w:rsid w:val="008B7D2B"/>
    <w:rsid w:val="008D4683"/>
    <w:rsid w:val="008E2546"/>
    <w:rsid w:val="008F5F53"/>
    <w:rsid w:val="00914F7E"/>
    <w:rsid w:val="00943E55"/>
    <w:rsid w:val="009561E7"/>
    <w:rsid w:val="00974747"/>
    <w:rsid w:val="00983F86"/>
    <w:rsid w:val="00993A61"/>
    <w:rsid w:val="00995D09"/>
    <w:rsid w:val="009A52E8"/>
    <w:rsid w:val="009A6ED2"/>
    <w:rsid w:val="009B4FCF"/>
    <w:rsid w:val="009C2E7D"/>
    <w:rsid w:val="009F4862"/>
    <w:rsid w:val="00A24BF3"/>
    <w:rsid w:val="00A35BDC"/>
    <w:rsid w:val="00A442D0"/>
    <w:rsid w:val="00A46219"/>
    <w:rsid w:val="00A744F1"/>
    <w:rsid w:val="00A93FB3"/>
    <w:rsid w:val="00AB7532"/>
    <w:rsid w:val="00AD21D5"/>
    <w:rsid w:val="00AE1B10"/>
    <w:rsid w:val="00AE59F6"/>
    <w:rsid w:val="00AF2E4E"/>
    <w:rsid w:val="00AF3205"/>
    <w:rsid w:val="00AF6288"/>
    <w:rsid w:val="00B03FE5"/>
    <w:rsid w:val="00B06DEB"/>
    <w:rsid w:val="00B074F2"/>
    <w:rsid w:val="00B12EEF"/>
    <w:rsid w:val="00B14EB6"/>
    <w:rsid w:val="00B64CD0"/>
    <w:rsid w:val="00B82A7A"/>
    <w:rsid w:val="00B93C18"/>
    <w:rsid w:val="00BB4E62"/>
    <w:rsid w:val="00BC1A9C"/>
    <w:rsid w:val="00BC595F"/>
    <w:rsid w:val="00BD1F6C"/>
    <w:rsid w:val="00BD5D1C"/>
    <w:rsid w:val="00BE0793"/>
    <w:rsid w:val="00BE51C8"/>
    <w:rsid w:val="00BF140F"/>
    <w:rsid w:val="00C23F5A"/>
    <w:rsid w:val="00C36BA2"/>
    <w:rsid w:val="00C83CE6"/>
    <w:rsid w:val="00CB1B11"/>
    <w:rsid w:val="00CB679E"/>
    <w:rsid w:val="00CC6885"/>
    <w:rsid w:val="00CC7FA3"/>
    <w:rsid w:val="00CE1192"/>
    <w:rsid w:val="00D53201"/>
    <w:rsid w:val="00D55A35"/>
    <w:rsid w:val="00D707A4"/>
    <w:rsid w:val="00D86493"/>
    <w:rsid w:val="00D95FA1"/>
    <w:rsid w:val="00DA41F6"/>
    <w:rsid w:val="00DA4F9D"/>
    <w:rsid w:val="00DC556D"/>
    <w:rsid w:val="00DD346C"/>
    <w:rsid w:val="00DE1BDB"/>
    <w:rsid w:val="00DE5F88"/>
    <w:rsid w:val="00E03075"/>
    <w:rsid w:val="00E0309E"/>
    <w:rsid w:val="00E17723"/>
    <w:rsid w:val="00E402EC"/>
    <w:rsid w:val="00E441CF"/>
    <w:rsid w:val="00E547EE"/>
    <w:rsid w:val="00E71BDA"/>
    <w:rsid w:val="00E737E7"/>
    <w:rsid w:val="00E83D51"/>
    <w:rsid w:val="00E84EF6"/>
    <w:rsid w:val="00E85D25"/>
    <w:rsid w:val="00E87410"/>
    <w:rsid w:val="00E922E8"/>
    <w:rsid w:val="00E926D7"/>
    <w:rsid w:val="00EA6022"/>
    <w:rsid w:val="00ED5F8A"/>
    <w:rsid w:val="00EE451F"/>
    <w:rsid w:val="00EE5AE0"/>
    <w:rsid w:val="00EE6486"/>
    <w:rsid w:val="00F00855"/>
    <w:rsid w:val="00F07F00"/>
    <w:rsid w:val="00F235AE"/>
    <w:rsid w:val="00F45E64"/>
    <w:rsid w:val="00F67DEF"/>
    <w:rsid w:val="00F72230"/>
    <w:rsid w:val="00F73819"/>
    <w:rsid w:val="00FA1C62"/>
    <w:rsid w:val="00FD78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5807"/>
  <w15:docId w15:val="{E7774403-818B-4A79-A4A9-71190FB3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168"/>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9C2E7D"/>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uiPriority w:val="99"/>
    <w:unhideWhenUsed/>
    <w:rsid w:val="004E7168"/>
    <w:pPr>
      <w:spacing w:after="120"/>
    </w:pPr>
    <w:rPr>
      <w:sz w:val="16"/>
      <w:szCs w:val="16"/>
    </w:rPr>
  </w:style>
  <w:style w:type="character" w:customStyle="1" w:styleId="Corpsdetexte3Car">
    <w:name w:val="Corps de texte 3 Car"/>
    <w:basedOn w:val="Policepardfaut"/>
    <w:link w:val="Corpsdetexte3"/>
    <w:uiPriority w:val="99"/>
    <w:rsid w:val="004E7168"/>
    <w:rPr>
      <w:rFonts w:ascii="Times New Roman" w:eastAsia="Times New Roman" w:hAnsi="Times New Roman" w:cs="Times New Roman"/>
      <w:sz w:val="16"/>
      <w:szCs w:val="16"/>
      <w:lang w:eastAsia="fr-FR"/>
    </w:rPr>
  </w:style>
  <w:style w:type="paragraph" w:styleId="Textedebulles">
    <w:name w:val="Balloon Text"/>
    <w:basedOn w:val="Normal"/>
    <w:link w:val="TextedebullesCar"/>
    <w:uiPriority w:val="99"/>
    <w:semiHidden/>
    <w:unhideWhenUsed/>
    <w:rsid w:val="004C4B6A"/>
    <w:rPr>
      <w:rFonts w:ascii="Tahoma" w:hAnsi="Tahoma" w:cs="Tahoma"/>
      <w:sz w:val="16"/>
      <w:szCs w:val="16"/>
    </w:rPr>
  </w:style>
  <w:style w:type="character" w:customStyle="1" w:styleId="TextedebullesCar">
    <w:name w:val="Texte de bulles Car"/>
    <w:basedOn w:val="Policepardfaut"/>
    <w:link w:val="Textedebulles"/>
    <w:uiPriority w:val="99"/>
    <w:semiHidden/>
    <w:rsid w:val="004C4B6A"/>
    <w:rPr>
      <w:rFonts w:ascii="Tahoma" w:eastAsia="Times New Roman" w:hAnsi="Tahoma" w:cs="Tahoma"/>
      <w:sz w:val="16"/>
      <w:szCs w:val="16"/>
      <w:lang w:eastAsia="fr-FR"/>
    </w:rPr>
  </w:style>
  <w:style w:type="paragraph" w:styleId="Paragraphedeliste">
    <w:name w:val="List Paragraph"/>
    <w:basedOn w:val="Normal"/>
    <w:uiPriority w:val="34"/>
    <w:qFormat/>
    <w:rsid w:val="0019619F"/>
    <w:pPr>
      <w:ind w:left="720"/>
      <w:contextualSpacing/>
    </w:pPr>
  </w:style>
  <w:style w:type="paragraph" w:styleId="Corpsdetexte">
    <w:name w:val="Body Text"/>
    <w:basedOn w:val="Normal"/>
    <w:link w:val="CorpsdetexteCar"/>
    <w:uiPriority w:val="99"/>
    <w:semiHidden/>
    <w:unhideWhenUsed/>
    <w:rsid w:val="00247C10"/>
    <w:pPr>
      <w:spacing w:after="120"/>
    </w:pPr>
  </w:style>
  <w:style w:type="character" w:customStyle="1" w:styleId="CorpsdetexteCar">
    <w:name w:val="Corps de texte Car"/>
    <w:basedOn w:val="Policepardfaut"/>
    <w:link w:val="Corpsdetexte"/>
    <w:uiPriority w:val="99"/>
    <w:semiHidden/>
    <w:rsid w:val="00247C10"/>
    <w:rPr>
      <w:rFonts w:ascii="Times New Roman" w:eastAsia="Times New Roman" w:hAnsi="Times New Roman" w:cs="Times New Roman"/>
      <w:sz w:val="24"/>
      <w:szCs w:val="24"/>
      <w:lang w:eastAsia="fr-FR"/>
    </w:rPr>
  </w:style>
  <w:style w:type="table" w:styleId="Grilledutableau">
    <w:name w:val="Table Grid"/>
    <w:basedOn w:val="TableauNormal"/>
    <w:uiPriority w:val="59"/>
    <w:rsid w:val="0024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47C10"/>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247C10"/>
    <w:rPr>
      <w:sz w:val="20"/>
      <w:szCs w:val="20"/>
    </w:rPr>
  </w:style>
  <w:style w:type="character" w:styleId="Appelnotedebasdep">
    <w:name w:val="footnote reference"/>
    <w:basedOn w:val="Policepardfaut"/>
    <w:uiPriority w:val="99"/>
    <w:semiHidden/>
    <w:unhideWhenUsed/>
    <w:rsid w:val="00247C10"/>
    <w:rPr>
      <w:vertAlign w:val="superscript"/>
    </w:rPr>
  </w:style>
  <w:style w:type="paragraph" w:styleId="Pieddepage">
    <w:name w:val="footer"/>
    <w:basedOn w:val="Normal"/>
    <w:link w:val="PieddepageCar"/>
    <w:rsid w:val="004548CD"/>
    <w:pPr>
      <w:tabs>
        <w:tab w:val="center" w:pos="4536"/>
        <w:tab w:val="right" w:pos="9072"/>
      </w:tabs>
    </w:pPr>
  </w:style>
  <w:style w:type="character" w:customStyle="1" w:styleId="PieddepageCar">
    <w:name w:val="Pied de page Car"/>
    <w:basedOn w:val="Policepardfaut"/>
    <w:link w:val="Pieddepage"/>
    <w:rsid w:val="004548CD"/>
    <w:rPr>
      <w:rFonts w:ascii="Times New Roman" w:eastAsia="Times New Roman" w:hAnsi="Times New Roman" w:cs="Times New Roman"/>
      <w:sz w:val="24"/>
      <w:szCs w:val="24"/>
      <w:lang w:eastAsia="fr-FR"/>
    </w:rPr>
  </w:style>
  <w:style w:type="character" w:styleId="Numrodepage">
    <w:name w:val="page number"/>
    <w:basedOn w:val="Policepardfaut"/>
    <w:rsid w:val="004548CD"/>
  </w:style>
  <w:style w:type="character" w:customStyle="1" w:styleId="fontstyle01">
    <w:name w:val="fontstyle01"/>
    <w:rsid w:val="00830F51"/>
    <w:rPr>
      <w:rFonts w:ascii="Arial" w:hAnsi="Arial" w:cs="Arial" w:hint="default"/>
      <w:b w:val="0"/>
      <w:bCs w:val="0"/>
      <w:i/>
      <w:iCs/>
      <w:color w:val="000000"/>
      <w:sz w:val="24"/>
      <w:szCs w:val="24"/>
    </w:rPr>
  </w:style>
  <w:style w:type="character" w:customStyle="1" w:styleId="Titre4Car">
    <w:name w:val="Titre 4 Car"/>
    <w:basedOn w:val="Policepardfaut"/>
    <w:link w:val="Titre4"/>
    <w:rsid w:val="009C2E7D"/>
    <w:rPr>
      <w:rFonts w:ascii="Times New Roman" w:eastAsia="Times New Roman" w:hAnsi="Times New Roman" w:cs="Times New Roman"/>
      <w:b/>
      <w:bCs/>
      <w:sz w:val="28"/>
      <w:szCs w:val="28"/>
      <w:lang w:eastAsia="fr-FR"/>
    </w:rPr>
  </w:style>
  <w:style w:type="paragraph" w:styleId="NormalWeb">
    <w:name w:val="Normal (Web)"/>
    <w:basedOn w:val="Normal"/>
    <w:uiPriority w:val="99"/>
    <w:unhideWhenUsed/>
    <w:rsid w:val="009C2E7D"/>
    <w:pPr>
      <w:spacing w:before="100" w:beforeAutospacing="1" w:after="100" w:afterAutospacing="1"/>
    </w:pPr>
  </w:style>
  <w:style w:type="paragraph" w:customStyle="1" w:styleId="Default">
    <w:name w:val="Default"/>
    <w:rsid w:val="007E54DF"/>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56759">
      <w:bodyDiv w:val="1"/>
      <w:marLeft w:val="0"/>
      <w:marRight w:val="0"/>
      <w:marTop w:val="0"/>
      <w:marBottom w:val="0"/>
      <w:divBdr>
        <w:top w:val="none" w:sz="0" w:space="0" w:color="auto"/>
        <w:left w:val="none" w:sz="0" w:space="0" w:color="auto"/>
        <w:bottom w:val="none" w:sz="0" w:space="0" w:color="auto"/>
        <w:right w:val="none" w:sz="0" w:space="0" w:color="auto"/>
      </w:divBdr>
    </w:div>
    <w:div w:id="1904489546">
      <w:bodyDiv w:val="1"/>
      <w:marLeft w:val="0"/>
      <w:marRight w:val="0"/>
      <w:marTop w:val="0"/>
      <w:marBottom w:val="0"/>
      <w:divBdr>
        <w:top w:val="none" w:sz="0" w:space="0" w:color="auto"/>
        <w:left w:val="none" w:sz="0" w:space="0" w:color="auto"/>
        <w:bottom w:val="none" w:sz="0" w:space="0" w:color="auto"/>
        <w:right w:val="none" w:sz="0" w:space="0" w:color="auto"/>
      </w:divBdr>
    </w:div>
    <w:div w:id="20386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559D9-547C-4BEE-9293-44CC8523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Pages>
  <Words>1850</Words>
  <Characters>10177</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Etatcivil</dc:creator>
  <cp:keywords/>
  <dc:description/>
  <cp:lastModifiedBy>communication</cp:lastModifiedBy>
  <cp:revision>11</cp:revision>
  <cp:lastPrinted>2019-09-26T07:48:00Z</cp:lastPrinted>
  <dcterms:created xsi:type="dcterms:W3CDTF">2019-09-26T07:18:00Z</dcterms:created>
  <dcterms:modified xsi:type="dcterms:W3CDTF">2019-09-26T17:28:00Z</dcterms:modified>
</cp:coreProperties>
</file>